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6D" w:rsidRDefault="00C25D91" w:rsidP="0017616D">
      <w:pPr>
        <w:pStyle w:val="Zhlav"/>
        <w:tabs>
          <w:tab w:val="left" w:pos="708"/>
        </w:tabs>
        <w:spacing w:before="120"/>
        <w:rPr>
          <w:rFonts w:ascii="Arial" w:hAnsi="Arial"/>
          <w:b/>
          <w:spacing w:val="4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213360</wp:posOffset>
                </wp:positionV>
                <wp:extent cx="5760720" cy="876300"/>
                <wp:effectExtent l="0" t="0" r="1143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16D" w:rsidRPr="00361AA2" w:rsidRDefault="0017616D" w:rsidP="00361AA2">
                            <w:pPr>
                              <w:rPr>
                                <w:rFonts w:ascii="Arial" w:hAnsi="Arial"/>
                                <w:b/>
                                <w:spacing w:val="40"/>
                                <w:sz w:val="16"/>
                                <w:szCs w:val="16"/>
                              </w:rPr>
                            </w:pPr>
                          </w:p>
                          <w:p w:rsidR="009547FB" w:rsidRDefault="009547FB" w:rsidP="009547F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  <w:t>ŽÁDOST</w:t>
                            </w:r>
                          </w:p>
                          <w:p w:rsidR="0017616D" w:rsidRDefault="009547FB" w:rsidP="009547FB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  <w:t>Zvláštní užívání pozemní komunikace – umísťování a provozování přenosných reklamních poutačů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15pt;margin-top:16.8pt;width:453.6pt;height:6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" o:allowincell="f">
                <v:textbox>
                  <w:txbxContent>
                    <w:p w:rsidR="0017616D" w:rsidRPr="00361AA2" w:rsidRDefault="0017616D" w:rsidP="00361AA2">
                      <w:pPr>
                        <w:rPr>
                          <w:rFonts w:ascii="Arial" w:hAnsi="Arial"/>
                          <w:b/>
                          <w:spacing w:val="40"/>
                          <w:sz w:val="16"/>
                          <w:szCs w:val="16"/>
                        </w:rPr>
                      </w:pPr>
                    </w:p>
                    <w:p w:rsidR="009547FB" w:rsidRDefault="009547FB" w:rsidP="009547FB">
                      <w:pPr>
                        <w:jc w:val="center"/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  <w:t>ŽÁDOST</w:t>
                      </w:r>
                    </w:p>
                    <w:p w:rsidR="0017616D" w:rsidRDefault="009547FB" w:rsidP="009547FB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  <w:t>Zvláštní užívání pozemní komunikace – umísťování a provozování přenosných reklamních poutačů</w:t>
                      </w:r>
                    </w:p>
                  </w:txbxContent>
                </v:textbox>
              </v:shape>
            </w:pict>
          </mc:Fallback>
        </mc:AlternateContent>
      </w: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  <w:b/>
          <w:sz w:val="22"/>
          <w:szCs w:val="22"/>
        </w:rPr>
      </w:pPr>
    </w:p>
    <w:p w:rsidR="0017616D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22"/>
          <w:szCs w:val="22"/>
        </w:rPr>
      </w:pPr>
    </w:p>
    <w:p w:rsidR="0017616D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22"/>
          <w:szCs w:val="22"/>
        </w:rPr>
      </w:pPr>
    </w:p>
    <w:p w:rsidR="0017616D" w:rsidRPr="00361AA2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16"/>
          <w:szCs w:val="16"/>
        </w:rPr>
      </w:pPr>
    </w:p>
    <w:p w:rsidR="009547FB" w:rsidRPr="009547FB" w:rsidRDefault="009547FB" w:rsidP="009547FB">
      <w:pPr>
        <w:pStyle w:val="Zhlav"/>
        <w:tabs>
          <w:tab w:val="left" w:pos="708"/>
        </w:tabs>
        <w:jc w:val="both"/>
        <w:rPr>
          <w:rFonts w:ascii="Arial" w:hAnsi="Arial"/>
          <w:sz w:val="18"/>
          <w:szCs w:val="18"/>
        </w:rPr>
      </w:pPr>
      <w:r w:rsidRPr="009547FB">
        <w:rPr>
          <w:rFonts w:ascii="Arial" w:hAnsi="Arial"/>
          <w:sz w:val="18"/>
          <w:szCs w:val="18"/>
        </w:rPr>
        <w:t>podle § 25 odst. 6 písm. c1) zákona č. 13/1997 Sb., o pozemních komunikacích, ve znění pozdějších změn</w:t>
      </w:r>
      <w:r w:rsidR="00E72E3A">
        <w:rPr>
          <w:rFonts w:ascii="Arial" w:hAnsi="Arial"/>
          <w:sz w:val="18"/>
          <w:szCs w:val="18"/>
        </w:rPr>
        <w:br/>
      </w:r>
      <w:r w:rsidRPr="009547FB">
        <w:rPr>
          <w:rFonts w:ascii="Arial" w:hAnsi="Arial"/>
          <w:sz w:val="18"/>
          <w:szCs w:val="18"/>
        </w:rPr>
        <w:t>a dodatků a § 40 odst. 1 a 5 vyhlášky MD č. 104/1997 Sb., kterou se provádí zákon o pozemních komunikacích</w:t>
      </w:r>
      <w:r w:rsidR="00E72E3A">
        <w:rPr>
          <w:rFonts w:ascii="Arial" w:hAnsi="Arial"/>
          <w:sz w:val="18"/>
          <w:szCs w:val="18"/>
        </w:rPr>
        <w:t>,</w:t>
      </w:r>
      <w:r w:rsidRPr="009547FB">
        <w:rPr>
          <w:rFonts w:ascii="Arial" w:hAnsi="Arial"/>
          <w:sz w:val="18"/>
          <w:szCs w:val="18"/>
        </w:rPr>
        <w:t xml:space="preserve"> v platném znění </w:t>
      </w:r>
    </w:p>
    <w:p w:rsidR="009547FB" w:rsidRDefault="009547FB" w:rsidP="009547FB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9547FB" w:rsidRDefault="009547FB" w:rsidP="009547FB">
      <w:pPr>
        <w:pStyle w:val="Zhlav"/>
        <w:tabs>
          <w:tab w:val="left" w:pos="708"/>
          <w:tab w:val="left" w:pos="8379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Žadatel</w:t>
      </w:r>
      <w:r>
        <w:rPr>
          <w:rFonts w:ascii="Arial" w:hAnsi="Arial"/>
        </w:rPr>
        <w:tab/>
        <w:t>…………………………………………………………………………narozen (IČ:)………….</w:t>
      </w:r>
    </w:p>
    <w:p w:rsidR="009547FB" w:rsidRDefault="009547FB" w:rsidP="009547FB">
      <w:pPr>
        <w:pStyle w:val="Zhlav"/>
        <w:tabs>
          <w:tab w:val="left" w:pos="708"/>
        </w:tabs>
        <w:spacing w:line="360" w:lineRule="auto"/>
        <w:ind w:left="708" w:firstLine="70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     (jméno a příjmení, název právnické osoby) </w:t>
      </w:r>
    </w:p>
    <w:p w:rsidR="009547FB" w:rsidRDefault="009547FB" w:rsidP="009547FB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9547FB" w:rsidRDefault="009547FB" w:rsidP="009547FB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Adresa</w:t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…………………………………………………………………………………………………….</w:t>
      </w:r>
    </w:p>
    <w:p w:rsidR="009547FB" w:rsidRDefault="009547FB" w:rsidP="009547FB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9547FB" w:rsidRDefault="009547FB" w:rsidP="009547FB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………………………………………………………………………………………………….................</w:t>
      </w:r>
    </w:p>
    <w:p w:rsidR="009547FB" w:rsidRDefault="009547FB" w:rsidP="009547FB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  <w:i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i/>
        </w:rPr>
        <w:t>(bydliště fyzické osoby nebo sídlo právnické osoby)</w:t>
      </w:r>
    </w:p>
    <w:p w:rsidR="009547FB" w:rsidRDefault="009547FB" w:rsidP="009547FB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9547FB" w:rsidRDefault="009547FB" w:rsidP="009547FB">
      <w:pPr>
        <w:pStyle w:val="Zhlav"/>
        <w:tabs>
          <w:tab w:val="left" w:pos="708"/>
        </w:tabs>
        <w:spacing w:line="360" w:lineRule="auto"/>
        <w:ind w:left="708" w:hanging="708"/>
        <w:jc w:val="both"/>
        <w:rPr>
          <w:rFonts w:ascii="Arial" w:hAnsi="Arial"/>
        </w:rPr>
      </w:pPr>
      <w:r>
        <w:rPr>
          <w:rFonts w:ascii="Arial" w:hAnsi="Arial"/>
        </w:rPr>
        <w:t xml:space="preserve">Telefonní spojení……………………………………………… </w:t>
      </w:r>
      <w:proofErr w:type="gramStart"/>
      <w:r>
        <w:rPr>
          <w:rFonts w:ascii="Arial" w:hAnsi="Arial"/>
        </w:rPr>
        <w:t>Email................................................</w:t>
      </w:r>
      <w:proofErr w:type="gramEnd"/>
    </w:p>
    <w:p w:rsidR="009547FB" w:rsidRDefault="009547FB" w:rsidP="009547FB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9547FB" w:rsidRDefault="009547FB" w:rsidP="009547FB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9547FB" w:rsidRDefault="009547FB" w:rsidP="009547FB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Přesné označení místa:</w:t>
      </w:r>
    </w:p>
    <w:p w:rsidR="009547FB" w:rsidRDefault="009547FB" w:rsidP="009547FB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9547FB" w:rsidRDefault="009547FB" w:rsidP="009547FB">
      <w:pPr>
        <w:pStyle w:val="Zhlav"/>
        <w:tabs>
          <w:tab w:val="left" w:pos="708"/>
          <w:tab w:val="left" w:pos="8322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Obec…………………………</w:t>
      </w:r>
      <w:proofErr w:type="gramStart"/>
      <w:r>
        <w:rPr>
          <w:rFonts w:ascii="Arial" w:hAnsi="Arial"/>
        </w:rPr>
        <w:t>…........</w:t>
      </w:r>
      <w:proofErr w:type="gramEnd"/>
      <w:r>
        <w:rPr>
          <w:rFonts w:ascii="Arial" w:hAnsi="Arial"/>
        </w:rPr>
        <w:tab/>
        <w:t xml:space="preserve">                               Katastrální </w:t>
      </w:r>
      <w:proofErr w:type="gramStart"/>
      <w:r>
        <w:rPr>
          <w:rFonts w:ascii="Arial" w:hAnsi="Arial"/>
        </w:rPr>
        <w:t>území...................................</w:t>
      </w:r>
      <w:proofErr w:type="gramEnd"/>
      <w:r>
        <w:rPr>
          <w:rFonts w:ascii="Arial" w:hAnsi="Arial"/>
        </w:rPr>
        <w:tab/>
      </w:r>
    </w:p>
    <w:p w:rsidR="009547FB" w:rsidRDefault="009547FB" w:rsidP="009547FB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9547FB" w:rsidRDefault="009547FB" w:rsidP="009547FB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Název místní komunikace……………………………</w:t>
      </w:r>
      <w:proofErr w:type="gramStart"/>
      <w:r>
        <w:rPr>
          <w:rFonts w:ascii="Arial" w:hAnsi="Arial"/>
        </w:rPr>
        <w:t>…..................................................................</w:t>
      </w:r>
      <w:proofErr w:type="gramEnd"/>
      <w:r>
        <w:rPr>
          <w:rFonts w:ascii="Arial" w:hAnsi="Arial"/>
        </w:rPr>
        <w:t xml:space="preserve">   </w:t>
      </w:r>
    </w:p>
    <w:p w:rsidR="009547FB" w:rsidRDefault="009547FB" w:rsidP="009547FB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9547FB" w:rsidRDefault="009547FB" w:rsidP="009547FB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Název </w:t>
      </w:r>
      <w:proofErr w:type="gramStart"/>
      <w:r>
        <w:rPr>
          <w:rFonts w:ascii="Arial" w:hAnsi="Arial"/>
        </w:rPr>
        <w:t>provozovny.......................................................</w:t>
      </w:r>
      <w:proofErr w:type="gramEnd"/>
      <w:r>
        <w:rPr>
          <w:rFonts w:ascii="Arial" w:hAnsi="Arial"/>
        </w:rPr>
        <w:t xml:space="preserve">  Číslo </w:t>
      </w:r>
      <w:proofErr w:type="gramStart"/>
      <w:r>
        <w:rPr>
          <w:rFonts w:ascii="Arial" w:hAnsi="Arial"/>
        </w:rPr>
        <w:t>popisné.........................................</w:t>
      </w:r>
      <w:proofErr w:type="gramEnd"/>
    </w:p>
    <w:p w:rsidR="009547FB" w:rsidRDefault="009547FB" w:rsidP="009547FB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9547FB" w:rsidRDefault="009547FB" w:rsidP="009547FB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Doba zvláštního užívání </w:t>
      </w:r>
      <w:proofErr w:type="gramStart"/>
      <w:r>
        <w:rPr>
          <w:rFonts w:ascii="Arial" w:hAnsi="Arial"/>
        </w:rPr>
        <w:t>od.........................................  do</w:t>
      </w:r>
      <w:proofErr w:type="gramEnd"/>
      <w:r>
        <w:rPr>
          <w:rFonts w:ascii="Arial" w:hAnsi="Arial"/>
        </w:rPr>
        <w:t>............................................................</w:t>
      </w:r>
    </w:p>
    <w:p w:rsidR="009547FB" w:rsidRDefault="009547FB" w:rsidP="009547FB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9547FB" w:rsidRDefault="009547FB" w:rsidP="009547FB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Rozměr reklamního </w:t>
      </w:r>
      <w:proofErr w:type="gramStart"/>
      <w:r>
        <w:rPr>
          <w:rFonts w:ascii="Arial" w:hAnsi="Arial"/>
        </w:rPr>
        <w:t>poutače.........................................</w:t>
      </w:r>
      <w:proofErr w:type="gramEnd"/>
    </w:p>
    <w:p w:rsidR="009547FB" w:rsidRDefault="009547FB" w:rsidP="009547FB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9547FB" w:rsidRDefault="009547FB" w:rsidP="009547FB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Stručný popis reklamního </w:t>
      </w:r>
      <w:proofErr w:type="gramStart"/>
      <w:r>
        <w:rPr>
          <w:rFonts w:ascii="Arial" w:hAnsi="Arial"/>
        </w:rPr>
        <w:t>poutače.................................................................................................</w:t>
      </w:r>
      <w:proofErr w:type="gramEnd"/>
    </w:p>
    <w:p w:rsidR="009547FB" w:rsidRDefault="009547FB" w:rsidP="009547FB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9547FB" w:rsidRDefault="009547FB" w:rsidP="009547FB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</w:t>
      </w:r>
    </w:p>
    <w:p w:rsidR="009547FB" w:rsidRDefault="009547FB" w:rsidP="009547FB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Za zvláštní užívání odpovídá:</w:t>
      </w:r>
    </w:p>
    <w:p w:rsidR="009547FB" w:rsidRDefault="009547FB" w:rsidP="009547FB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9547FB" w:rsidRDefault="009547FB" w:rsidP="009547FB">
      <w:pPr>
        <w:pStyle w:val="Zhlav"/>
        <w:tabs>
          <w:tab w:val="left" w:pos="708"/>
          <w:tab w:val="left" w:pos="8379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Jméno a </w:t>
      </w:r>
      <w:proofErr w:type="gramStart"/>
      <w:r>
        <w:rPr>
          <w:rFonts w:ascii="Arial" w:hAnsi="Arial"/>
        </w:rPr>
        <w:t>příjmení............................................................................................................................</w:t>
      </w:r>
      <w:proofErr w:type="gramEnd"/>
    </w:p>
    <w:p w:rsidR="009547FB" w:rsidRPr="00325B34" w:rsidRDefault="009547FB" w:rsidP="009547FB">
      <w:pPr>
        <w:pStyle w:val="Zhlav"/>
        <w:tabs>
          <w:tab w:val="left" w:pos="708"/>
        </w:tabs>
        <w:ind w:left="708" w:firstLine="70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                                          </w:t>
      </w:r>
    </w:p>
    <w:p w:rsidR="009547FB" w:rsidRDefault="009547FB" w:rsidP="009547FB">
      <w:pPr>
        <w:pStyle w:val="Zhlav"/>
        <w:tabs>
          <w:tab w:val="left" w:pos="708"/>
        </w:tabs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Adresa............................................................................................................................................</w:t>
      </w:r>
      <w:proofErr w:type="gramEnd"/>
    </w:p>
    <w:p w:rsidR="009547FB" w:rsidRDefault="009547FB" w:rsidP="009547FB">
      <w:pPr>
        <w:pStyle w:val="Zhlav"/>
        <w:tabs>
          <w:tab w:val="left" w:pos="70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                                       (bydliště fyzické osoby nebo sídlo právnické osoby)</w:t>
      </w:r>
    </w:p>
    <w:p w:rsidR="009547FB" w:rsidRDefault="009547FB" w:rsidP="009547FB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9547FB" w:rsidRDefault="009547FB" w:rsidP="009547FB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Datum </w:t>
      </w:r>
      <w:proofErr w:type="gramStart"/>
      <w:r>
        <w:rPr>
          <w:rFonts w:ascii="Arial" w:hAnsi="Arial"/>
        </w:rPr>
        <w:t>narození...................................................</w:t>
      </w:r>
      <w:proofErr w:type="gramEnd"/>
      <w:r>
        <w:rPr>
          <w:rFonts w:ascii="Arial" w:hAnsi="Arial"/>
        </w:rPr>
        <w:t xml:space="preserve"> Telefonní </w:t>
      </w:r>
      <w:proofErr w:type="gramStart"/>
      <w:r>
        <w:rPr>
          <w:rFonts w:ascii="Arial" w:hAnsi="Arial"/>
        </w:rPr>
        <w:t>spojení..................................................</w:t>
      </w:r>
      <w:proofErr w:type="gramEnd"/>
    </w:p>
    <w:p w:rsidR="009547FB" w:rsidRDefault="009547FB" w:rsidP="009547FB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9547FB" w:rsidRDefault="009547FB" w:rsidP="009547FB">
      <w:pPr>
        <w:pStyle w:val="Zhlav"/>
        <w:tabs>
          <w:tab w:val="left" w:pos="708"/>
        </w:tabs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V ................................................, dne</w:t>
      </w:r>
      <w:proofErr w:type="gramEnd"/>
      <w:r>
        <w:rPr>
          <w:rFonts w:ascii="Arial" w:hAnsi="Arial"/>
        </w:rPr>
        <w:t xml:space="preserve"> ............................................</w:t>
      </w:r>
    </w:p>
    <w:p w:rsidR="009547FB" w:rsidRDefault="009547FB" w:rsidP="009547FB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FC3623" w:rsidRDefault="00FC3623" w:rsidP="009547FB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9547FB" w:rsidRDefault="009547FB" w:rsidP="009547FB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</w:t>
      </w:r>
    </w:p>
    <w:p w:rsidR="009547FB" w:rsidRDefault="009547FB" w:rsidP="00FC3623">
      <w:pPr>
        <w:pStyle w:val="Zhlav"/>
        <w:tabs>
          <w:tab w:val="left" w:pos="708"/>
        </w:tabs>
        <w:ind w:left="6237" w:hanging="6237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.............................................</w:t>
      </w:r>
      <w:r>
        <w:rPr>
          <w:rFonts w:ascii="Arial" w:hAnsi="Arial"/>
        </w:rPr>
        <w:tab/>
      </w:r>
    </w:p>
    <w:p w:rsidR="009547FB" w:rsidRDefault="009547FB" w:rsidP="009547FB">
      <w:pPr>
        <w:pStyle w:val="Zhlav"/>
        <w:tabs>
          <w:tab w:val="left" w:pos="708"/>
        </w:tabs>
        <w:jc w:val="cent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                                                                       Podpis, razítko</w:t>
      </w:r>
    </w:p>
    <w:p w:rsidR="009547FB" w:rsidRDefault="009547FB" w:rsidP="009547FB">
      <w:pPr>
        <w:pStyle w:val="Zhlav"/>
        <w:tabs>
          <w:tab w:val="left" w:pos="708"/>
        </w:tabs>
        <w:jc w:val="center"/>
        <w:rPr>
          <w:rFonts w:ascii="Arial" w:hAnsi="Arial"/>
        </w:rPr>
      </w:pPr>
    </w:p>
    <w:p w:rsidR="009547FB" w:rsidRDefault="009547FB" w:rsidP="009547FB">
      <w:pPr>
        <w:pStyle w:val="Zhlav"/>
        <w:tabs>
          <w:tab w:val="left" w:pos="708"/>
        </w:tabs>
        <w:jc w:val="center"/>
        <w:rPr>
          <w:rFonts w:ascii="Arial" w:hAnsi="Arial"/>
        </w:rPr>
      </w:pPr>
    </w:p>
    <w:p w:rsidR="009547FB" w:rsidRDefault="009547FB" w:rsidP="009547FB">
      <w:pPr>
        <w:pStyle w:val="Zhlav"/>
        <w:tabs>
          <w:tab w:val="left" w:pos="708"/>
        </w:tabs>
        <w:jc w:val="center"/>
        <w:rPr>
          <w:rFonts w:ascii="Arial" w:hAnsi="Arial"/>
        </w:rPr>
      </w:pPr>
    </w:p>
    <w:p w:rsidR="009547FB" w:rsidRPr="00B47960" w:rsidRDefault="009547FB" w:rsidP="009547FB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  <w:i/>
        </w:rPr>
      </w:pPr>
      <w:r w:rsidRPr="00B47960">
        <w:rPr>
          <w:rFonts w:ascii="Arial" w:hAnsi="Arial"/>
          <w:b/>
          <w:i/>
        </w:rPr>
        <w:t xml:space="preserve">Vyjádření vlastníka </w:t>
      </w:r>
      <w:r>
        <w:rPr>
          <w:rFonts w:ascii="Arial" w:hAnsi="Arial"/>
          <w:b/>
          <w:i/>
        </w:rPr>
        <w:t xml:space="preserve">dotčené </w:t>
      </w:r>
      <w:r w:rsidRPr="00B47960">
        <w:rPr>
          <w:rFonts w:ascii="Arial" w:hAnsi="Arial"/>
          <w:b/>
          <w:i/>
        </w:rPr>
        <w:t>pozemní k</w:t>
      </w:r>
      <w:r>
        <w:rPr>
          <w:rFonts w:ascii="Arial" w:hAnsi="Arial"/>
          <w:b/>
          <w:i/>
        </w:rPr>
        <w:t>omunikace</w:t>
      </w:r>
    </w:p>
    <w:p w:rsidR="009547FB" w:rsidRPr="00763DCD" w:rsidRDefault="009547FB" w:rsidP="009547FB">
      <w:pPr>
        <w:pStyle w:val="Zhlav"/>
        <w:tabs>
          <w:tab w:val="left" w:pos="708"/>
        </w:tabs>
        <w:jc w:val="both"/>
        <w:rPr>
          <w:rFonts w:ascii="Arial" w:hAnsi="Arial"/>
          <w:i/>
        </w:rPr>
      </w:pPr>
    </w:p>
    <w:p w:rsidR="009547FB" w:rsidRPr="00763DCD" w:rsidRDefault="009547FB" w:rsidP="009547FB">
      <w:pPr>
        <w:pStyle w:val="Zhlav"/>
        <w:tabs>
          <w:tab w:val="left" w:pos="708"/>
        </w:tabs>
        <w:ind w:left="36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S vydáním rozhodnutí zvláštního užívání komunikace – umísťování a provozování přenosného reklamního poutače</w:t>
      </w:r>
    </w:p>
    <w:p w:rsidR="009547FB" w:rsidRPr="00763DCD" w:rsidRDefault="009547FB" w:rsidP="009547FB">
      <w:pPr>
        <w:pStyle w:val="Zhlav"/>
        <w:tabs>
          <w:tab w:val="left" w:pos="708"/>
        </w:tabs>
        <w:ind w:left="360"/>
        <w:jc w:val="both"/>
        <w:rPr>
          <w:rFonts w:ascii="Arial" w:hAnsi="Arial"/>
          <w:i/>
        </w:rPr>
      </w:pPr>
    </w:p>
    <w:p w:rsidR="009547FB" w:rsidRDefault="009547FB" w:rsidP="009547FB">
      <w:pPr>
        <w:pStyle w:val="Zhlav"/>
        <w:tabs>
          <w:tab w:val="left" w:pos="708"/>
        </w:tabs>
        <w:ind w:left="3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</w:t>
      </w:r>
      <w:r w:rsidRPr="00E00359">
        <w:rPr>
          <w:rFonts w:ascii="Arial" w:hAnsi="Arial"/>
          <w:b/>
        </w:rPr>
        <w:t xml:space="preserve">ouhlasíme </w:t>
      </w:r>
      <w:r>
        <w:rPr>
          <w:rFonts w:ascii="Arial" w:hAnsi="Arial"/>
          <w:b/>
        </w:rPr>
        <w:t>–</w:t>
      </w:r>
      <w:r w:rsidRPr="00E00359">
        <w:rPr>
          <w:rFonts w:ascii="Arial" w:hAnsi="Arial"/>
          <w:b/>
        </w:rPr>
        <w:t xml:space="preserve"> nesouhlasíme</w:t>
      </w:r>
    </w:p>
    <w:p w:rsidR="009547FB" w:rsidRDefault="009547FB" w:rsidP="009547FB">
      <w:pPr>
        <w:pStyle w:val="Zhlav"/>
        <w:tabs>
          <w:tab w:val="left" w:pos="708"/>
        </w:tabs>
        <w:ind w:left="360"/>
        <w:jc w:val="center"/>
        <w:rPr>
          <w:rFonts w:ascii="Arial" w:hAnsi="Arial"/>
          <w:b/>
        </w:rPr>
      </w:pPr>
    </w:p>
    <w:p w:rsidR="009547FB" w:rsidRDefault="009547FB" w:rsidP="009547FB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Podmínky:</w:t>
      </w:r>
    </w:p>
    <w:p w:rsidR="009547FB" w:rsidRDefault="009547FB" w:rsidP="009547FB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9547FB" w:rsidRDefault="009547FB" w:rsidP="009547FB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9547FB" w:rsidRDefault="009547FB" w:rsidP="009547FB">
      <w:pPr>
        <w:pStyle w:val="Zhlav"/>
        <w:tabs>
          <w:tab w:val="left" w:pos="708"/>
        </w:tabs>
        <w:jc w:val="both"/>
        <w:rPr>
          <w:rFonts w:ascii="Arial" w:hAnsi="Arial"/>
          <w:b/>
        </w:rPr>
      </w:pPr>
    </w:p>
    <w:p w:rsidR="009547FB" w:rsidRDefault="009547FB" w:rsidP="009547FB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9547FB" w:rsidRDefault="009547FB" w:rsidP="009547FB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9547FB" w:rsidRDefault="009547FB" w:rsidP="009547FB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V.................................................................. dne</w:t>
      </w:r>
      <w:proofErr w:type="gramEnd"/>
      <w:r>
        <w:rPr>
          <w:rFonts w:ascii="Arial" w:hAnsi="Arial"/>
        </w:rPr>
        <w:t>..................................................................</w:t>
      </w:r>
    </w:p>
    <w:p w:rsidR="009547FB" w:rsidRDefault="009547FB" w:rsidP="009547FB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</w:p>
    <w:p w:rsidR="009547FB" w:rsidRDefault="009547FB" w:rsidP="009547FB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9547FB" w:rsidRDefault="009547FB" w:rsidP="009547FB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9547FB" w:rsidRDefault="009547FB" w:rsidP="009547FB">
      <w:pPr>
        <w:pStyle w:val="Zhlav"/>
        <w:tabs>
          <w:tab w:val="left" w:pos="708"/>
          <w:tab w:val="left" w:pos="8379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................................................................</w:t>
      </w:r>
    </w:p>
    <w:p w:rsidR="009547FB" w:rsidRPr="00E00359" w:rsidRDefault="009547FB" w:rsidP="009547FB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                                            (podpis, razítko)</w:t>
      </w:r>
      <w:r>
        <w:rPr>
          <w:rFonts w:ascii="Arial" w:hAnsi="Arial"/>
        </w:rPr>
        <w:tab/>
      </w:r>
    </w:p>
    <w:p w:rsidR="009547FB" w:rsidRDefault="009547FB" w:rsidP="009547FB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  <w:r>
        <w:rPr>
          <w:rFonts w:ascii="Arial" w:hAnsi="Arial"/>
        </w:rPr>
        <w:tab/>
      </w:r>
    </w:p>
    <w:p w:rsidR="009547FB" w:rsidRDefault="009547FB" w:rsidP="009547FB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9547FB" w:rsidRDefault="009547FB" w:rsidP="009547FB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9547FB" w:rsidRDefault="009547FB" w:rsidP="009547FB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9547FB" w:rsidRDefault="009547FB" w:rsidP="009547FB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9547FB" w:rsidRDefault="009547FB" w:rsidP="009547FB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9547FB" w:rsidRDefault="009547FB" w:rsidP="009547FB">
      <w:pPr>
        <w:pStyle w:val="Zhlav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n</w:t>
      </w:r>
      <w:r w:rsidRPr="008D4ACB">
        <w:rPr>
          <w:rFonts w:ascii="Arial" w:hAnsi="Arial"/>
        </w:rPr>
        <w:t>ežádá-</w:t>
      </w:r>
      <w:r>
        <w:rPr>
          <w:rFonts w:ascii="Arial" w:hAnsi="Arial"/>
        </w:rPr>
        <w:t>li přímo vlastník či nájemce provozovny, přiložit kopii plné moci</w:t>
      </w:r>
    </w:p>
    <w:p w:rsidR="009547FB" w:rsidRDefault="009547FB" w:rsidP="009547FB">
      <w:pPr>
        <w:pStyle w:val="Zhlav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správní poplatek: </w:t>
      </w:r>
      <w:r>
        <w:rPr>
          <w:rFonts w:ascii="Arial" w:hAnsi="Arial"/>
        </w:rPr>
        <w:tab/>
        <w:t xml:space="preserve">10 dní a na dobu kratší než 10 </w:t>
      </w:r>
      <w:proofErr w:type="gramStart"/>
      <w:r>
        <w:rPr>
          <w:rFonts w:ascii="Arial" w:hAnsi="Arial"/>
        </w:rPr>
        <w:t>dní   100,</w:t>
      </w:r>
      <w:proofErr w:type="gramEnd"/>
      <w:r>
        <w:rPr>
          <w:rFonts w:ascii="Arial" w:hAnsi="Arial"/>
        </w:rPr>
        <w:t>- Kč</w:t>
      </w:r>
    </w:p>
    <w:p w:rsidR="009547FB" w:rsidRDefault="009547FB" w:rsidP="009547FB">
      <w:pPr>
        <w:pStyle w:val="Zhlav"/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6 měsíců a na dobu kratší než 6 </w:t>
      </w:r>
      <w:proofErr w:type="gramStart"/>
      <w:r>
        <w:rPr>
          <w:rFonts w:ascii="Arial" w:hAnsi="Arial"/>
        </w:rPr>
        <w:t>měsíců     500,</w:t>
      </w:r>
      <w:proofErr w:type="gramEnd"/>
      <w:r>
        <w:rPr>
          <w:rFonts w:ascii="Arial" w:hAnsi="Arial"/>
        </w:rPr>
        <w:t>- Kč</w:t>
      </w:r>
    </w:p>
    <w:p w:rsidR="009547FB" w:rsidRDefault="009547FB" w:rsidP="009547FB">
      <w:pPr>
        <w:pStyle w:val="Zhlav"/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delší než 6 </w:t>
      </w:r>
      <w:proofErr w:type="gramStart"/>
      <w:r>
        <w:rPr>
          <w:rFonts w:ascii="Arial" w:hAnsi="Arial"/>
        </w:rPr>
        <w:t>měsíců  1000,</w:t>
      </w:r>
      <w:proofErr w:type="gramEnd"/>
      <w:r>
        <w:rPr>
          <w:rFonts w:ascii="Arial" w:hAnsi="Arial"/>
        </w:rPr>
        <w:t>- Kč</w:t>
      </w:r>
    </w:p>
    <w:p w:rsidR="009547FB" w:rsidRDefault="009547FB" w:rsidP="009547FB">
      <w:pPr>
        <w:pStyle w:val="Zhlav"/>
        <w:ind w:left="360"/>
        <w:jc w:val="both"/>
        <w:rPr>
          <w:rFonts w:ascii="Arial" w:hAnsi="Arial"/>
        </w:rPr>
      </w:pPr>
      <w:r>
        <w:rPr>
          <w:rFonts w:ascii="Arial" w:hAnsi="Arial"/>
        </w:rPr>
        <w:t>správní poplatek se hradí v hotovosti při podání žádosti nejdéle před obdržením rozhodnutí</w:t>
      </w:r>
    </w:p>
    <w:p w:rsidR="009547FB" w:rsidRDefault="009547FB" w:rsidP="009547FB">
      <w:pPr>
        <w:pStyle w:val="Zhlav"/>
        <w:ind w:left="360"/>
        <w:jc w:val="both"/>
        <w:rPr>
          <w:rFonts w:ascii="Arial" w:hAnsi="Arial"/>
        </w:rPr>
      </w:pPr>
    </w:p>
    <w:p w:rsidR="009547FB" w:rsidRDefault="009547FB" w:rsidP="009547FB">
      <w:pPr>
        <w:pStyle w:val="Zhlav"/>
        <w:ind w:left="360"/>
        <w:jc w:val="both"/>
        <w:rPr>
          <w:rFonts w:ascii="Arial" w:hAnsi="Arial"/>
        </w:rPr>
      </w:pPr>
    </w:p>
    <w:p w:rsidR="009547FB" w:rsidRDefault="009547FB" w:rsidP="009547FB">
      <w:pPr>
        <w:pStyle w:val="Zhlav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na 1 přenosné reklamní zařízení umístěné před vlastní provozovnou, jehož půdorysná plocha nepřesáhne </w:t>
      </w:r>
      <w:smartTag w:uri="urn:schemas-microsoft-com:office:smarttags" w:element="metricconverter">
        <w:smartTagPr>
          <w:attr w:name="ProductID" w:val="0,5 m2"/>
        </w:smartTagPr>
        <w:r>
          <w:rPr>
            <w:rFonts w:ascii="Arial" w:hAnsi="Arial"/>
          </w:rPr>
          <w:t>0,5 m</w:t>
        </w:r>
        <w:r>
          <w:rPr>
            <w:rFonts w:ascii="Arial" w:hAnsi="Arial"/>
            <w:vertAlign w:val="superscript"/>
          </w:rPr>
          <w:t>2</w:t>
        </w:r>
      </w:smartTag>
      <w:r>
        <w:rPr>
          <w:rFonts w:ascii="Arial" w:hAnsi="Arial"/>
          <w:vertAlign w:val="superscript"/>
        </w:rPr>
        <w:t xml:space="preserve"> </w:t>
      </w:r>
      <w:r>
        <w:rPr>
          <w:rFonts w:ascii="Arial" w:hAnsi="Arial"/>
        </w:rPr>
        <w:t>se podle obecně závazné vyhlášky města Přelouče č. 6/2010 o místních poplatcích nevztahuje místní poplatek</w:t>
      </w:r>
    </w:p>
    <w:p w:rsidR="009547FB" w:rsidRDefault="009547FB" w:rsidP="009547FB">
      <w:pPr>
        <w:pStyle w:val="Zhlav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na přenosné reklamní zařízení umístěné jinde než před vlastní provozovnou, dále druhé </w:t>
      </w:r>
      <w:r>
        <w:rPr>
          <w:rFonts w:ascii="Arial" w:hAnsi="Arial"/>
        </w:rPr>
        <w:br/>
        <w:t>a další přenosné reklamní zařízení před vlastní provozovnou se podle obecně závazné vyhlášky města Přelouče č. 6/2010 o místních poplatcích vztahuje místní</w:t>
      </w:r>
      <w:r w:rsidR="00E72E3A">
        <w:rPr>
          <w:rFonts w:ascii="Arial" w:hAnsi="Arial"/>
        </w:rPr>
        <w:t xml:space="preserve"> poplatek </w:t>
      </w:r>
      <w:bookmarkStart w:id="0" w:name="_GoBack"/>
      <w:bookmarkEnd w:id="0"/>
      <w:r>
        <w:rPr>
          <w:rFonts w:ascii="Arial" w:hAnsi="Arial"/>
        </w:rPr>
        <w:t>100,- Kč/měsíc</w:t>
      </w:r>
    </w:p>
    <w:p w:rsidR="009547FB" w:rsidRDefault="009547FB" w:rsidP="009547FB"/>
    <w:p w:rsidR="00361AA2" w:rsidRDefault="00361AA2" w:rsidP="009547FB">
      <w:pPr>
        <w:pStyle w:val="Zhlav"/>
        <w:tabs>
          <w:tab w:val="left" w:pos="708"/>
        </w:tabs>
        <w:jc w:val="both"/>
        <w:rPr>
          <w:rFonts w:ascii="Arial" w:hAnsi="Arial"/>
        </w:rPr>
      </w:pPr>
    </w:p>
    <w:sectPr w:rsidR="00361AA2" w:rsidSect="00D046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978" w:rsidRDefault="002D4978" w:rsidP="004739CD">
      <w:r>
        <w:separator/>
      </w:r>
    </w:p>
  </w:endnote>
  <w:endnote w:type="continuationSeparator" w:id="0">
    <w:p w:rsidR="002D4978" w:rsidRDefault="002D4978" w:rsidP="0047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BF" w:rsidRDefault="003A07B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8722802"/>
      <w:docPartObj>
        <w:docPartGallery w:val="Page Numbers (Bottom of Page)"/>
        <w:docPartUnique/>
      </w:docPartObj>
    </w:sdtPr>
    <w:sdtEndPr/>
    <w:sdtContent>
      <w:p w:rsidR="009547FB" w:rsidRDefault="009547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E3A">
          <w:rPr>
            <w:noProof/>
          </w:rPr>
          <w:t>2</w:t>
        </w:r>
        <w:r>
          <w:fldChar w:fldCharType="end"/>
        </w:r>
      </w:p>
    </w:sdtContent>
  </w:sdt>
  <w:p w:rsidR="004739CD" w:rsidRDefault="004739CD" w:rsidP="00216CC0">
    <w:pPr>
      <w:pStyle w:val="Zhlav"/>
      <w:tabs>
        <w:tab w:val="left" w:pos="70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CDB" w:rsidRDefault="00C25D91" w:rsidP="00D0469F">
    <w:pPr>
      <w:pStyle w:val="Zhlav"/>
      <w:tabs>
        <w:tab w:val="left" w:pos="708"/>
      </w:tabs>
      <w:rPr>
        <w:color w:val="548DD4"/>
        <w:sz w:val="22"/>
      </w:rPr>
    </w:pPr>
    <w:r>
      <w:rPr>
        <w:noProof/>
        <w:color w:val="548DD4"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88265</wp:posOffset>
              </wp:positionV>
              <wp:extent cx="54864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6DB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6.95pt;width:6in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"/>
          </w:pict>
        </mc:Fallback>
      </mc:AlternateContent>
    </w:r>
  </w:p>
  <w:p w:rsidR="00D0469F" w:rsidRPr="00732CDB" w:rsidRDefault="00D0469F" w:rsidP="00D0469F">
    <w:pPr>
      <w:pStyle w:val="Zhlav"/>
      <w:tabs>
        <w:tab w:val="left" w:pos="708"/>
      </w:tabs>
      <w:rPr>
        <w:color w:val="548DD4"/>
      </w:rPr>
    </w:pPr>
    <w:r w:rsidRPr="00732CDB">
      <w:rPr>
        <w:color w:val="548DD4"/>
        <w:sz w:val="22"/>
      </w:rPr>
      <w:t>MĚSTSKÝ ÚŘAD PŘELOUČ,</w:t>
    </w:r>
    <w:r w:rsidRPr="00732CDB">
      <w:rPr>
        <w:color w:val="548DD4"/>
        <w:sz w:val="22"/>
      </w:rPr>
      <w:tab/>
      <w:t xml:space="preserve"> </w:t>
    </w:r>
    <w:r w:rsidRPr="00732CDB">
      <w:rPr>
        <w:rFonts w:ascii="Arial" w:hAnsi="Arial"/>
        <w:color w:val="548DD4"/>
      </w:rPr>
      <w:t>Československé armády 1665, 535 33 Přelouč</w:t>
    </w:r>
  </w:p>
  <w:p w:rsidR="00D0469F" w:rsidRPr="00732CDB" w:rsidRDefault="00D0469F" w:rsidP="00D0469F">
    <w:pPr>
      <w:pStyle w:val="Nadpis1"/>
      <w:rPr>
        <w:color w:val="548DD4"/>
        <w:sz w:val="20"/>
      </w:rPr>
    </w:pPr>
    <w:r w:rsidRPr="00732CDB">
      <w:rPr>
        <w:b w:val="0"/>
        <w:color w:val="548DD4"/>
        <w:sz w:val="20"/>
      </w:rPr>
      <w:t xml:space="preserve">odbor </w:t>
    </w:r>
    <w:r w:rsidR="00C25D91">
      <w:rPr>
        <w:b w:val="0"/>
        <w:color w:val="548DD4"/>
        <w:sz w:val="20"/>
      </w:rPr>
      <w:t>stavební</w:t>
    </w:r>
  </w:p>
  <w:p w:rsidR="00D0469F" w:rsidRPr="00732CDB" w:rsidRDefault="00D0469F" w:rsidP="00D0469F">
    <w:pPr>
      <w:pStyle w:val="Zhlav"/>
      <w:tabs>
        <w:tab w:val="left" w:pos="708"/>
      </w:tabs>
      <w:spacing w:before="180"/>
      <w:rPr>
        <w:color w:val="548DD4"/>
      </w:rPr>
    </w:pPr>
    <w:proofErr w:type="gramStart"/>
    <w:r w:rsidRPr="00732CDB">
      <w:rPr>
        <w:rFonts w:ascii="Arial" w:hAnsi="Arial"/>
        <w:color w:val="548DD4"/>
        <w:sz w:val="18"/>
      </w:rPr>
      <w:t>telefon : 466 094</w:t>
    </w:r>
    <w:r w:rsidR="003A07BF">
      <w:rPr>
        <w:rFonts w:ascii="Arial" w:hAnsi="Arial"/>
        <w:color w:val="548DD4"/>
        <w:sz w:val="18"/>
      </w:rPr>
      <w:t> </w:t>
    </w:r>
    <w:r w:rsidR="00C25D91">
      <w:rPr>
        <w:rFonts w:ascii="Arial" w:hAnsi="Arial"/>
        <w:color w:val="548DD4"/>
        <w:sz w:val="18"/>
      </w:rPr>
      <w:t>149</w:t>
    </w:r>
    <w:proofErr w:type="gramEnd"/>
    <w:r w:rsidR="003A07BF">
      <w:rPr>
        <w:rFonts w:ascii="Arial" w:hAnsi="Arial"/>
        <w:color w:val="548DD4"/>
        <w:sz w:val="18"/>
      </w:rPr>
      <w:t xml:space="preserve"> </w:t>
    </w:r>
    <w:r w:rsidRPr="00732CDB">
      <w:rPr>
        <w:rFonts w:ascii="Arial" w:hAnsi="Arial"/>
        <w:color w:val="548DD4"/>
        <w:sz w:val="18"/>
      </w:rPr>
      <w:t xml:space="preserve">                  e-mail</w:t>
    </w:r>
    <w:r w:rsidRPr="00732CDB">
      <w:rPr>
        <w:rFonts w:ascii="Arial" w:hAnsi="Arial"/>
        <w:b/>
        <w:color w:val="548DD4"/>
        <w:sz w:val="18"/>
      </w:rPr>
      <w:t xml:space="preserve"> </w:t>
    </w:r>
    <w:r w:rsidRPr="00C25D91">
      <w:rPr>
        <w:rFonts w:ascii="Arial" w:hAnsi="Arial"/>
        <w:color w:val="548DD4"/>
        <w:sz w:val="18"/>
      </w:rPr>
      <w:t xml:space="preserve">: </w:t>
    </w:r>
    <w:r w:rsidR="00C25D91" w:rsidRPr="00C25D91">
      <w:rPr>
        <w:rFonts w:ascii="Arial" w:hAnsi="Arial"/>
        <w:color w:val="548DD4"/>
        <w:sz w:val="18"/>
      </w:rPr>
      <w:t>jiri.dobrusky</w:t>
    </w:r>
    <w:r w:rsidR="00216CC0" w:rsidRPr="00D04DD7">
      <w:rPr>
        <w:rFonts w:ascii="Arial" w:hAnsi="Arial"/>
        <w:sz w:val="18"/>
      </w:rPr>
      <w:t>@mestoprelouc.cz</w:t>
    </w:r>
    <w:r w:rsidRPr="00732CDB">
      <w:rPr>
        <w:rFonts w:ascii="Arial" w:hAnsi="Arial"/>
        <w:color w:val="548DD4"/>
        <w:sz w:val="18"/>
      </w:rPr>
      <w:t xml:space="preserve">    </w:t>
    </w:r>
    <w:r w:rsidRPr="00732CDB">
      <w:rPr>
        <w:rFonts w:ascii="Arial" w:hAnsi="Arial"/>
        <w:color w:val="548DD4"/>
        <w:sz w:val="18"/>
      </w:rPr>
      <w:tab/>
      <w:t xml:space="preserve"> </w:t>
    </w:r>
    <w:r w:rsidRPr="00732CDB">
      <w:rPr>
        <w:color w:val="548DD4"/>
      </w:rPr>
      <w:t>www.mestoprelouc.cz</w:t>
    </w:r>
  </w:p>
  <w:p w:rsidR="00D0469F" w:rsidRPr="00732CDB" w:rsidRDefault="00D0469F" w:rsidP="00D0469F">
    <w:pPr>
      <w:pStyle w:val="Zhlav"/>
      <w:tabs>
        <w:tab w:val="left" w:pos="708"/>
      </w:tabs>
      <w:rPr>
        <w:rFonts w:ascii="Arial" w:hAnsi="Arial" w:cs="Arial"/>
        <w:color w:val="548DD4"/>
        <w:sz w:val="18"/>
        <w:szCs w:val="18"/>
      </w:rPr>
    </w:pPr>
    <w:r w:rsidRPr="00732CDB">
      <w:rPr>
        <w:rFonts w:ascii="Arial" w:hAnsi="Arial" w:cs="Arial"/>
        <w:color w:val="548DD4"/>
        <w:sz w:val="18"/>
        <w:szCs w:val="18"/>
      </w:rPr>
      <w:t xml:space="preserve">              466 094 </w:t>
    </w:r>
    <w:r w:rsidR="00C25D91">
      <w:rPr>
        <w:rFonts w:ascii="Arial" w:hAnsi="Arial" w:cs="Arial"/>
        <w:color w:val="548DD4"/>
        <w:sz w:val="18"/>
        <w:szCs w:val="18"/>
      </w:rPr>
      <w:t>150                                jiri.jura</w:t>
    </w:r>
    <w:r w:rsidR="00216CC0" w:rsidRPr="00D04DD7">
      <w:rPr>
        <w:rFonts w:ascii="Arial" w:hAnsi="Arial" w:cs="Arial"/>
        <w:sz w:val="18"/>
        <w:szCs w:val="18"/>
      </w:rPr>
      <w:t>@mestoprelouc.cz</w:t>
    </w:r>
  </w:p>
  <w:p w:rsidR="00D0469F" w:rsidRPr="00732CDB" w:rsidRDefault="00D0469F" w:rsidP="00D0469F">
    <w:pPr>
      <w:pStyle w:val="Zpat"/>
      <w:rPr>
        <w:color w:val="548DD4"/>
      </w:rPr>
    </w:pPr>
  </w:p>
  <w:p w:rsidR="00D0469F" w:rsidRDefault="00D046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978" w:rsidRDefault="002D4978" w:rsidP="004739CD">
      <w:r>
        <w:separator/>
      </w:r>
    </w:p>
  </w:footnote>
  <w:footnote w:type="continuationSeparator" w:id="0">
    <w:p w:rsidR="002D4978" w:rsidRDefault="002D4978" w:rsidP="00473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BF" w:rsidRDefault="003A07B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BF" w:rsidRDefault="003A07B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1417"/>
    </w:tblGrid>
    <w:tr w:rsidR="00D0469F" w:rsidTr="00C05AE4">
      <w:trPr>
        <w:cantSplit/>
        <w:trHeight w:val="551"/>
        <w:jc w:val="right"/>
      </w:trPr>
      <w:tc>
        <w:tcPr>
          <w:tcW w:w="2622" w:type="dxa"/>
        </w:tcPr>
        <w:p w:rsidR="00D0469F" w:rsidRDefault="00D0469F" w:rsidP="000C60B6">
          <w:pPr>
            <w:rPr>
              <w:rFonts w:ascii="Arial" w:hAnsi="Arial" w:cs="Arial"/>
            </w:rPr>
          </w:pPr>
        </w:p>
        <w:p w:rsidR="00D0469F" w:rsidRDefault="00C25D91" w:rsidP="000C60B6">
          <w:pPr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-3218815</wp:posOffset>
                    </wp:positionH>
                    <wp:positionV relativeFrom="paragraph">
                      <wp:posOffset>17145</wp:posOffset>
                    </wp:positionV>
                    <wp:extent cx="2301240" cy="690245"/>
                    <wp:effectExtent l="4445" t="0" r="0" b="0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01240" cy="6902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b/>
                                    <w:sz w:val="22"/>
                                  </w:rPr>
                                </w:pPr>
                                <w:r w:rsidRPr="00216CC0">
                                  <w:rPr>
                                    <w:b/>
                                    <w:sz w:val="22"/>
                                  </w:rPr>
                                  <w:t xml:space="preserve">MĚSTSKÝ ÚŘAD </w:t>
                                </w:r>
                                <w:r w:rsidR="00216CC0" w:rsidRPr="00216CC0">
                                  <w:rPr>
                                    <w:b/>
                                    <w:sz w:val="22"/>
                                  </w:rPr>
                                  <w:t>PŘELOUČ</w:t>
                                </w:r>
                              </w:p>
                              <w:p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rFonts w:ascii="Arial" w:hAnsi="Arial"/>
                                  </w:rPr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Československé armády 1665</w:t>
                                </w:r>
                              </w:p>
                              <w:p w:rsidR="000C60B6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535 33 Přelouč</w:t>
                                </w:r>
                              </w:p>
                              <w:p w:rsidR="000C60B6" w:rsidRDefault="000C60B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7" type="#_x0000_t202" style="position:absolute;margin-left:-253.45pt;margin-top:1.35pt;width:181.2pt;height:54.3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" stroked="f">
                    <v:textbox style="mso-fit-shape-to-text:t">
                      <w:txbxContent>
                        <w:p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b/>
                              <w:sz w:val="22"/>
                            </w:rPr>
                          </w:pPr>
                          <w:r w:rsidRPr="00216CC0">
                            <w:rPr>
                              <w:b/>
                              <w:sz w:val="22"/>
                            </w:rPr>
                            <w:t xml:space="preserve">MĚSTSKÝ ÚŘAD </w:t>
                          </w:r>
                          <w:r w:rsidR="00216CC0" w:rsidRPr="00216CC0">
                            <w:rPr>
                              <w:b/>
                              <w:sz w:val="22"/>
                            </w:rPr>
                            <w:t>PŘELOUČ</w:t>
                          </w:r>
                        </w:p>
                        <w:p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rFonts w:ascii="Arial" w:hAnsi="Arial"/>
                            </w:rPr>
                          </w:pPr>
                          <w:r w:rsidRPr="00216CC0">
                            <w:rPr>
                              <w:rFonts w:ascii="Arial" w:hAnsi="Arial"/>
                            </w:rPr>
                            <w:t>Československé armády 1665</w:t>
                          </w:r>
                        </w:p>
                        <w:p w:rsidR="000C60B6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</w:pPr>
                          <w:r w:rsidRPr="00216CC0">
                            <w:rPr>
                              <w:rFonts w:ascii="Arial" w:hAnsi="Arial"/>
                            </w:rPr>
                            <w:t>535 33 Přelouč</w:t>
                          </w:r>
                        </w:p>
                        <w:p w:rsidR="000C60B6" w:rsidRDefault="000C60B6"/>
                      </w:txbxContent>
                    </v:textbox>
                  </v:shape>
                </w:pict>
              </mc:Fallback>
            </mc:AlternateContent>
          </w:r>
          <w:r w:rsidR="00D0469F">
            <w:rPr>
              <w:rFonts w:ascii="Arial" w:hAnsi="Arial" w:cs="Arial"/>
            </w:rPr>
            <w:t>Městský úřad Přelouč</w:t>
          </w:r>
        </w:p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Čís. </w:t>
          </w:r>
          <w:proofErr w:type="spellStart"/>
          <w:r>
            <w:rPr>
              <w:rFonts w:ascii="Arial" w:hAnsi="Arial" w:cs="Arial"/>
            </w:rPr>
            <w:t>dopor</w:t>
          </w:r>
          <w:proofErr w:type="spellEnd"/>
          <w:r>
            <w:rPr>
              <w:rFonts w:ascii="Arial" w:hAnsi="Arial" w:cs="Arial"/>
            </w:rPr>
            <w:t>.</w:t>
          </w:r>
        </w:p>
      </w:tc>
    </w:tr>
    <w:tr w:rsidR="00D0469F" w:rsidTr="00C05AE4">
      <w:trPr>
        <w:cantSplit/>
        <w:trHeight w:val="703"/>
        <w:jc w:val="right"/>
      </w:trPr>
      <w:tc>
        <w:tcPr>
          <w:tcW w:w="2622" w:type="dxa"/>
          <w:vMerge w:val="restart"/>
        </w:tcPr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Došlo</w:t>
          </w:r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proofErr w:type="gramStart"/>
          <w:r>
            <w:rPr>
              <w:rFonts w:ascii="Arial" w:hAnsi="Arial" w:cs="Arial"/>
            </w:rPr>
            <w:t>Č.j.</w:t>
          </w:r>
          <w:proofErr w:type="gramEnd"/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</w:t>
          </w:r>
          <w:r w:rsidR="00C05AE4">
            <w:rPr>
              <w:rFonts w:ascii="Arial" w:hAnsi="Arial" w:cs="Arial"/>
            </w:rPr>
            <w:t>o</w:t>
          </w:r>
          <w:r>
            <w:rPr>
              <w:rFonts w:ascii="Arial" w:hAnsi="Arial" w:cs="Arial"/>
            </w:rPr>
            <w:t>čet listů/příloh</w:t>
          </w:r>
        </w:p>
      </w:tc>
      <w:tc>
        <w:tcPr>
          <w:tcW w:w="1417" w:type="dxa"/>
        </w:tcPr>
        <w:p w:rsidR="00C05AE4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Zpracovatel</w:t>
          </w:r>
        </w:p>
        <w:p w:rsidR="00D0469F" w:rsidRPr="00C05AE4" w:rsidRDefault="00D0469F" w:rsidP="000C60B6">
          <w:pPr>
            <w:rPr>
              <w:rFonts w:ascii="Arial" w:hAnsi="Arial" w:cs="Arial"/>
            </w:rPr>
          </w:pPr>
        </w:p>
      </w:tc>
    </w:tr>
    <w:tr w:rsidR="00D0469F" w:rsidTr="00C05AE4">
      <w:trPr>
        <w:cantSplit/>
        <w:trHeight w:val="533"/>
        <w:jc w:val="right"/>
      </w:trPr>
      <w:tc>
        <w:tcPr>
          <w:tcW w:w="2622" w:type="dxa"/>
          <w:vMerge/>
        </w:tcPr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Ukl</w:t>
          </w:r>
          <w:proofErr w:type="spellEnd"/>
          <w:r>
            <w:rPr>
              <w:rFonts w:ascii="Arial" w:hAnsi="Arial" w:cs="Arial"/>
            </w:rPr>
            <w:t>. znak</w:t>
          </w:r>
        </w:p>
      </w:tc>
    </w:tr>
  </w:tbl>
  <w:p w:rsidR="00D0469F" w:rsidRDefault="00D046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5466A"/>
    <w:multiLevelType w:val="hybridMultilevel"/>
    <w:tmpl w:val="0986D7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6EAB"/>
    <w:multiLevelType w:val="hybridMultilevel"/>
    <w:tmpl w:val="7FDCB1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42C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0E41B3"/>
    <w:multiLevelType w:val="hybridMultilevel"/>
    <w:tmpl w:val="7A9665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B3398"/>
    <w:multiLevelType w:val="hybridMultilevel"/>
    <w:tmpl w:val="283E29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5C47F4"/>
    <w:multiLevelType w:val="hybridMultilevel"/>
    <w:tmpl w:val="71D42D4E"/>
    <w:lvl w:ilvl="0" w:tplc="41C6A9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78A3C30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7700694"/>
    <w:multiLevelType w:val="hybridMultilevel"/>
    <w:tmpl w:val="0A1E99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B4290"/>
    <w:multiLevelType w:val="hybridMultilevel"/>
    <w:tmpl w:val="C31468E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FB"/>
    <w:rsid w:val="000135A0"/>
    <w:rsid w:val="000C60B6"/>
    <w:rsid w:val="00101DC7"/>
    <w:rsid w:val="0017616D"/>
    <w:rsid w:val="00216CC0"/>
    <w:rsid w:val="002D4978"/>
    <w:rsid w:val="002E3648"/>
    <w:rsid w:val="0032489E"/>
    <w:rsid w:val="00361AA2"/>
    <w:rsid w:val="003719F1"/>
    <w:rsid w:val="003A07BF"/>
    <w:rsid w:val="003A0A95"/>
    <w:rsid w:val="003E05FC"/>
    <w:rsid w:val="00416685"/>
    <w:rsid w:val="004739CD"/>
    <w:rsid w:val="00596B9E"/>
    <w:rsid w:val="005D632D"/>
    <w:rsid w:val="005E0ACC"/>
    <w:rsid w:val="00732CDB"/>
    <w:rsid w:val="007A4C20"/>
    <w:rsid w:val="00835C72"/>
    <w:rsid w:val="009547FB"/>
    <w:rsid w:val="009F74E0"/>
    <w:rsid w:val="00A02A0F"/>
    <w:rsid w:val="00A50409"/>
    <w:rsid w:val="00A906D9"/>
    <w:rsid w:val="00A9739B"/>
    <w:rsid w:val="00A975A4"/>
    <w:rsid w:val="00B22BE9"/>
    <w:rsid w:val="00C05AE4"/>
    <w:rsid w:val="00C25D91"/>
    <w:rsid w:val="00D0469F"/>
    <w:rsid w:val="00D04DD7"/>
    <w:rsid w:val="00D131C9"/>
    <w:rsid w:val="00D44A47"/>
    <w:rsid w:val="00DA4A5C"/>
    <w:rsid w:val="00E52907"/>
    <w:rsid w:val="00E72E3A"/>
    <w:rsid w:val="00E7319C"/>
    <w:rsid w:val="00F45AF5"/>
    <w:rsid w:val="00FC2D2A"/>
    <w:rsid w:val="00FC3623"/>
    <w:rsid w:val="00FE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F9037834-A159-40DB-B2B5-2127C967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16D"/>
  </w:style>
  <w:style w:type="paragraph" w:styleId="Nadpis1">
    <w:name w:val="heading 1"/>
    <w:basedOn w:val="Normln"/>
    <w:next w:val="Normln"/>
    <w:qFormat/>
    <w:rsid w:val="0017616D"/>
    <w:pPr>
      <w:keepNext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7616D"/>
    <w:rPr>
      <w:color w:val="0000FF"/>
      <w:u w:val="single"/>
    </w:rPr>
  </w:style>
  <w:style w:type="paragraph" w:styleId="Zhlav">
    <w:name w:val="header"/>
    <w:basedOn w:val="Normln"/>
    <w:link w:val="ZhlavChar"/>
    <w:rsid w:val="0017616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39CD"/>
  </w:style>
  <w:style w:type="character" w:customStyle="1" w:styleId="ZhlavChar">
    <w:name w:val="Záhlaví Char"/>
    <w:link w:val="Zhlav"/>
    <w:uiPriority w:val="99"/>
    <w:rsid w:val="000C60B6"/>
  </w:style>
  <w:style w:type="paragraph" w:styleId="Textbubliny">
    <w:name w:val="Balloon Text"/>
    <w:basedOn w:val="Normln"/>
    <w:link w:val="TextbublinyChar"/>
    <w:rsid w:val="000C60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6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ormul&#225;&#345;e_doprava\hlavi&#269;ka_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ECE9C-90A2-4CAB-ADEC-2E8B7797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hlavička_šablona.dotx</Template>
  <TotalTime>5</TotalTime>
  <Pages>2</Pages>
  <Words>567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PŘELOUČ</vt:lpstr>
    </vt:vector>
  </TitlesOfParts>
  <Company>MěÚ Přelouč</Company>
  <LinksUpToDate>false</LinksUpToDate>
  <CharactersWithSpaces>3912</CharactersWithSpaces>
  <SharedDoc>false</SharedDoc>
  <HLinks>
    <vt:vector size="24" baseType="variant">
      <vt:variant>
        <vt:i4>4980834</vt:i4>
      </vt:variant>
      <vt:variant>
        <vt:i4>9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6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0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PŘELOUČ</dc:title>
  <dc:creator>Jiří Jura</dc:creator>
  <cp:lastModifiedBy>Jiří Jura</cp:lastModifiedBy>
  <cp:revision>6</cp:revision>
  <cp:lastPrinted>2015-12-16T08:34:00Z</cp:lastPrinted>
  <dcterms:created xsi:type="dcterms:W3CDTF">2015-12-08T12:52:00Z</dcterms:created>
  <dcterms:modified xsi:type="dcterms:W3CDTF">2015-12-16T11:09:00Z</dcterms:modified>
</cp:coreProperties>
</file>