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84"/>
        <w:gridCol w:w="3247"/>
        <w:gridCol w:w="4606"/>
      </w:tblGrid>
      <w:tr w:rsidR="00481F3A" w:rsidRPr="00DF194F" w:rsidTr="00C3399E">
        <w:trPr>
          <w:trHeight w:val="786"/>
        </w:trPr>
        <w:tc>
          <w:tcPr>
            <w:tcW w:w="9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F3A" w:rsidRPr="00DF194F" w:rsidRDefault="00AF6CAD" w:rsidP="00C352B4">
            <w:pPr>
              <w:pStyle w:val="Nzev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Zápis z </w:t>
            </w:r>
            <w:r w:rsidR="00C352B4">
              <w:rPr>
                <w:rFonts w:asciiTheme="minorHAnsi" w:hAnsiTheme="minorHAnsi" w:cs="Arial"/>
              </w:rPr>
              <w:t xml:space="preserve">jednání k tématu EMOS - </w:t>
            </w:r>
            <w:r w:rsidR="00C352B4" w:rsidRPr="00247717">
              <w:rPr>
                <w:rFonts w:asciiTheme="minorHAnsi" w:hAnsiTheme="minorHAnsi" w:cs="Arial"/>
              </w:rPr>
              <w:t>Administrativní podpora</w:t>
            </w:r>
            <w:r w:rsidR="00C352B4">
              <w:rPr>
                <w:rFonts w:asciiTheme="minorHAnsi" w:hAnsiTheme="minorHAnsi" w:cs="Arial"/>
              </w:rPr>
              <w:t xml:space="preserve"> malých</w:t>
            </w:r>
            <w:r w:rsidR="00C352B4" w:rsidRPr="00247717">
              <w:rPr>
                <w:rFonts w:asciiTheme="minorHAnsi" w:hAnsiTheme="minorHAnsi" w:cs="Arial"/>
              </w:rPr>
              <w:t xml:space="preserve"> obcí</w:t>
            </w:r>
          </w:p>
        </w:tc>
      </w:tr>
      <w:tr w:rsidR="00C15F9E" w:rsidRPr="00DF194F" w:rsidTr="00C15F9E">
        <w:trPr>
          <w:trHeight w:val="641"/>
        </w:trPr>
        <w:tc>
          <w:tcPr>
            <w:tcW w:w="9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F9E" w:rsidRPr="00C15F9E" w:rsidRDefault="00C15F9E" w:rsidP="00247717">
            <w:pPr>
              <w:pStyle w:val="Nzev"/>
              <w:rPr>
                <w:rFonts w:asciiTheme="minorHAnsi" w:hAnsiTheme="minorHAnsi" w:cs="Arial"/>
              </w:rPr>
            </w:pPr>
            <w:r w:rsidRPr="00C15F9E">
              <w:rPr>
                <w:rFonts w:asciiTheme="minorHAnsi" w:hAnsiTheme="minorHAnsi" w:cs="Arial"/>
              </w:rPr>
              <w:t xml:space="preserve">SO ORP </w:t>
            </w:r>
            <w:r w:rsidR="00247717">
              <w:rPr>
                <w:rFonts w:asciiTheme="minorHAnsi" w:hAnsiTheme="minorHAnsi" w:cs="Arial"/>
              </w:rPr>
              <w:t>PŘELOUČ</w:t>
            </w:r>
          </w:p>
        </w:tc>
      </w:tr>
      <w:tr w:rsidR="00C15F9E" w:rsidRPr="00DF194F" w:rsidTr="00C15F9E">
        <w:tc>
          <w:tcPr>
            <w:tcW w:w="46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5F9E" w:rsidRPr="00C15F9E" w:rsidRDefault="00C15F9E" w:rsidP="009871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Datum a čas</w:t>
            </w:r>
            <w:r w:rsidRPr="001D2609">
              <w:rPr>
                <w:rFonts w:asciiTheme="minorHAnsi" w:hAnsiTheme="minorHAnsi" w:cs="Arial"/>
              </w:rPr>
              <w:t xml:space="preserve">: </w:t>
            </w:r>
            <w:r w:rsidR="00903B91" w:rsidRPr="001D2609">
              <w:rPr>
                <w:rFonts w:asciiTheme="minorHAnsi" w:hAnsiTheme="minorHAnsi" w:cs="Arial"/>
              </w:rPr>
              <w:t>2</w:t>
            </w:r>
            <w:r w:rsidR="009871A6">
              <w:rPr>
                <w:rFonts w:asciiTheme="minorHAnsi" w:hAnsiTheme="minorHAnsi" w:cs="Arial"/>
              </w:rPr>
              <w:t>5</w:t>
            </w:r>
            <w:r w:rsidR="00903B91" w:rsidRPr="001D2609">
              <w:rPr>
                <w:rFonts w:asciiTheme="minorHAnsi" w:hAnsiTheme="minorHAnsi" w:cs="Arial"/>
              </w:rPr>
              <w:t>.</w:t>
            </w:r>
            <w:r w:rsidR="001D2609">
              <w:rPr>
                <w:rFonts w:asciiTheme="minorHAnsi" w:hAnsiTheme="minorHAnsi" w:cs="Arial"/>
              </w:rPr>
              <w:t xml:space="preserve"> </w:t>
            </w:r>
            <w:r w:rsidR="009871A6">
              <w:rPr>
                <w:rFonts w:asciiTheme="minorHAnsi" w:hAnsiTheme="minorHAnsi" w:cs="Arial"/>
              </w:rPr>
              <w:t>8</w:t>
            </w:r>
            <w:r w:rsidR="00903B91" w:rsidRPr="001D2609">
              <w:rPr>
                <w:rFonts w:asciiTheme="minorHAnsi" w:hAnsiTheme="minorHAnsi" w:cs="Arial"/>
              </w:rPr>
              <w:t>.</w:t>
            </w:r>
            <w:r w:rsidR="001D2609">
              <w:rPr>
                <w:rFonts w:asciiTheme="minorHAnsi" w:hAnsiTheme="minorHAnsi" w:cs="Arial"/>
              </w:rPr>
              <w:t xml:space="preserve"> </w:t>
            </w:r>
            <w:r w:rsidRPr="001D2609">
              <w:rPr>
                <w:rFonts w:asciiTheme="minorHAnsi" w:hAnsiTheme="minorHAnsi" w:cs="Arial"/>
              </w:rPr>
              <w:t>2</w:t>
            </w:r>
            <w:r w:rsidRPr="00247717">
              <w:rPr>
                <w:rFonts w:asciiTheme="minorHAnsi" w:hAnsiTheme="minorHAnsi" w:cs="Arial"/>
              </w:rPr>
              <w:t>015 v </w:t>
            </w:r>
            <w:r w:rsidR="001D2609">
              <w:rPr>
                <w:rFonts w:asciiTheme="minorHAnsi" w:hAnsiTheme="minorHAnsi" w:cs="Arial"/>
              </w:rPr>
              <w:t>10</w:t>
            </w:r>
            <w:r w:rsidRPr="00247717">
              <w:rPr>
                <w:rFonts w:asciiTheme="minorHAnsi" w:hAnsiTheme="minorHAnsi" w:cs="Arial"/>
              </w:rPr>
              <w:t>:00</w:t>
            </w: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5F9E" w:rsidRPr="00C15F9E" w:rsidRDefault="00736991" w:rsidP="00BE70A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</w:t>
            </w:r>
            <w:r w:rsidR="00C15F9E">
              <w:rPr>
                <w:rFonts w:asciiTheme="minorHAnsi" w:hAnsiTheme="minorHAnsi" w:cs="Arial"/>
                <w:b/>
              </w:rPr>
              <w:t>očet stran</w:t>
            </w:r>
            <w:r w:rsidR="00C15F9E" w:rsidRPr="00DF194F">
              <w:rPr>
                <w:rFonts w:asciiTheme="minorHAnsi" w:hAnsiTheme="minorHAnsi" w:cs="Arial"/>
                <w:b/>
              </w:rPr>
              <w:t>:</w:t>
            </w:r>
            <w:r w:rsidR="00C15F9E">
              <w:rPr>
                <w:rFonts w:asciiTheme="minorHAnsi" w:hAnsiTheme="minorHAnsi" w:cs="Arial"/>
                <w:b/>
              </w:rPr>
              <w:t xml:space="preserve"> </w:t>
            </w:r>
            <w:r w:rsidR="00BE70A6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914C43" w:rsidRPr="00DF194F" w:rsidTr="002117FE">
        <w:tc>
          <w:tcPr>
            <w:tcW w:w="92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4C43" w:rsidRPr="00DF194F" w:rsidRDefault="00914C43" w:rsidP="001B154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Místo jednání</w:t>
            </w:r>
            <w:r w:rsidRPr="00DF194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MÚ Přelouč</w:t>
            </w:r>
          </w:p>
        </w:tc>
      </w:tr>
      <w:tr w:rsidR="00C15F9E" w:rsidRPr="00DF194F" w:rsidTr="0075348F">
        <w:tc>
          <w:tcPr>
            <w:tcW w:w="92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3CC" w:rsidRPr="00DF194F" w:rsidRDefault="00914C43" w:rsidP="001D26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Projekt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Podpora rozvoje meziobecní spolupráce</w:t>
            </w:r>
            <w:r>
              <w:rPr>
                <w:rFonts w:asciiTheme="minorHAnsi" w:hAnsiTheme="minorHAnsi" w:cs="Arial"/>
              </w:rPr>
              <w:t xml:space="preserve">: ORP Přelouč  </w:t>
            </w:r>
          </w:p>
        </w:tc>
      </w:tr>
      <w:tr w:rsidR="00481F3A" w:rsidRPr="00DF194F" w:rsidTr="00C3399E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481F3A" w:rsidRPr="00DF194F" w:rsidRDefault="00C15F9E" w:rsidP="00C15F9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Shrnutí</w:t>
            </w:r>
            <w:r w:rsidR="00A10C63">
              <w:rPr>
                <w:rFonts w:asciiTheme="minorHAnsi" w:hAnsiTheme="minorHAnsi" w:cs="Arial"/>
                <w:b/>
              </w:rPr>
              <w:t xml:space="preserve"> z p</w:t>
            </w:r>
            <w:r w:rsidR="00C3399E">
              <w:rPr>
                <w:rFonts w:asciiTheme="minorHAnsi" w:hAnsiTheme="minorHAnsi" w:cs="Arial"/>
                <w:b/>
              </w:rPr>
              <w:t>růběh</w:t>
            </w:r>
            <w:r w:rsidR="00A10C63">
              <w:rPr>
                <w:rFonts w:asciiTheme="minorHAnsi" w:hAnsiTheme="minorHAnsi" w:cs="Arial"/>
                <w:b/>
              </w:rPr>
              <w:t>u</w:t>
            </w:r>
            <w:r>
              <w:rPr>
                <w:rFonts w:asciiTheme="minorHAnsi" w:hAnsiTheme="minorHAnsi" w:cs="Arial"/>
                <w:b/>
              </w:rPr>
              <w:t xml:space="preserve"> jednání</w:t>
            </w:r>
          </w:p>
        </w:tc>
        <w:tc>
          <w:tcPr>
            <w:tcW w:w="78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86614" w:rsidRDefault="00386614" w:rsidP="00C3399E">
            <w:pPr>
              <w:rPr>
                <w:rFonts w:asciiTheme="minorHAnsi" w:hAnsiTheme="minorHAnsi" w:cs="Arial"/>
              </w:rPr>
            </w:pPr>
          </w:p>
          <w:p w:rsidR="001B154A" w:rsidRDefault="001B154A" w:rsidP="001B154A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 w:rsidRPr="00373CC0">
              <w:rPr>
                <w:b/>
              </w:rPr>
              <w:t>Prezence účastníků</w:t>
            </w:r>
          </w:p>
          <w:p w:rsidR="001B154A" w:rsidRPr="00F54C50" w:rsidRDefault="002C4BB2" w:rsidP="001B154A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Ú</w:t>
            </w:r>
            <w:r w:rsidR="00BF5F83" w:rsidRPr="00F54C50">
              <w:t xml:space="preserve">čast </w:t>
            </w:r>
            <w:r w:rsidR="00B33421">
              <w:t xml:space="preserve">širšího projektového týmu – </w:t>
            </w:r>
            <w:r>
              <w:t>2</w:t>
            </w:r>
            <w:r w:rsidR="00B33421">
              <w:t xml:space="preserve"> projektoví pracovníci</w:t>
            </w:r>
            <w:r w:rsidR="001D2609">
              <w:t xml:space="preserve"> </w:t>
            </w:r>
            <w:r>
              <w:t>(KMOS, PAS) + 2 motivující starostky</w:t>
            </w:r>
          </w:p>
          <w:p w:rsidR="001B154A" w:rsidRPr="00373CC0" w:rsidRDefault="001B154A" w:rsidP="001B154A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 w:rsidRPr="00373CC0">
              <w:rPr>
                <w:b/>
              </w:rPr>
              <w:t>Úvod</w:t>
            </w:r>
          </w:p>
          <w:p w:rsidR="00BF5F83" w:rsidRDefault="00BF5F83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 xml:space="preserve">Úvodní slovo: </w:t>
            </w:r>
            <w:r w:rsidR="00B33421">
              <w:t>KMOS</w:t>
            </w:r>
          </w:p>
          <w:p w:rsidR="001D2609" w:rsidRPr="008430CB" w:rsidRDefault="001D2609" w:rsidP="001D2609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 w:rsidRPr="008430CB">
              <w:rPr>
                <w:b/>
              </w:rPr>
              <w:t>Efekt</w:t>
            </w:r>
            <w:r w:rsidR="008430CB" w:rsidRPr="008430CB">
              <w:rPr>
                <w:b/>
              </w:rPr>
              <w:t>ivní</w:t>
            </w:r>
            <w:r w:rsidRPr="008430CB">
              <w:rPr>
                <w:b/>
              </w:rPr>
              <w:t xml:space="preserve"> me</w:t>
            </w:r>
            <w:r w:rsidR="008430CB" w:rsidRPr="008430CB">
              <w:rPr>
                <w:b/>
              </w:rPr>
              <w:t xml:space="preserve">ziobecní spolupráce </w:t>
            </w:r>
          </w:p>
          <w:p w:rsidR="00BF5F83" w:rsidRDefault="00BF5F83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Seznámení s průběhem jednání</w:t>
            </w:r>
            <w:r w:rsidR="002603B0">
              <w:t xml:space="preserve">: </w:t>
            </w:r>
            <w:r w:rsidR="00171808">
              <w:t>KMOS</w:t>
            </w:r>
          </w:p>
          <w:p w:rsidR="00B33421" w:rsidRDefault="00B33421" w:rsidP="00B33421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Shrnutí závěrů z minulého jednání</w:t>
            </w:r>
          </w:p>
          <w:p w:rsidR="00BF5F83" w:rsidRDefault="00BF5F83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Program dle</w:t>
            </w:r>
            <w:r w:rsidR="008430CB">
              <w:t xml:space="preserve"> předem zaslané p</w:t>
            </w:r>
            <w:r>
              <w:t>ozvánky</w:t>
            </w:r>
            <w:r w:rsidR="008430CB">
              <w:t xml:space="preserve"> a</w:t>
            </w:r>
            <w:r w:rsidR="002603B0">
              <w:t xml:space="preserve"> dle</w:t>
            </w:r>
            <w:r w:rsidR="008430CB">
              <w:t xml:space="preserve"> materiálů k</w:t>
            </w:r>
            <w:r w:rsidR="003A5138">
              <w:t> </w:t>
            </w:r>
            <w:r w:rsidR="008430CB">
              <w:t>jednání</w:t>
            </w:r>
            <w:r w:rsidR="003A5138">
              <w:t xml:space="preserve"> předem zaslaných (vše uloženo pro archivaci v elektronické podobě)</w:t>
            </w:r>
          </w:p>
          <w:p w:rsidR="00BF5F83" w:rsidRDefault="00171808" w:rsidP="00BF5F83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>
              <w:rPr>
                <w:b/>
              </w:rPr>
              <w:t>Založení neformální platformy</w:t>
            </w:r>
          </w:p>
          <w:p w:rsidR="00B33421" w:rsidRDefault="00B3342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Další diskuze a konkretizace údajů o neformální platformě starostů</w:t>
            </w:r>
          </w:p>
          <w:p w:rsidR="00B33421" w:rsidRDefault="00B3342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Dohoda na termínu setkání starostů v září 2015</w:t>
            </w:r>
          </w:p>
          <w:p w:rsidR="005E61D9" w:rsidRDefault="00B33421" w:rsidP="005E61D9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Příprava na setkání v září – dohoda na obsahu a předmětu jednání se starosty obcí</w:t>
            </w:r>
          </w:p>
          <w:p w:rsidR="00352847" w:rsidRPr="00F3251B" w:rsidRDefault="00B3342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R</w:t>
            </w:r>
            <w:r w:rsidR="00BF5F83" w:rsidRPr="00F3251B">
              <w:t xml:space="preserve">ozvoj </w:t>
            </w:r>
            <w:r w:rsidR="00E21F17" w:rsidRPr="00F3251B">
              <w:t>E</w:t>
            </w:r>
            <w:r w:rsidR="00BF5F83" w:rsidRPr="00F3251B">
              <w:t>MOS</w:t>
            </w:r>
            <w:r w:rsidR="00F3251B">
              <w:t xml:space="preserve"> v ORP Přelouč</w:t>
            </w:r>
            <w:r w:rsidR="002603B0">
              <w:t xml:space="preserve">: </w:t>
            </w:r>
            <w:r w:rsidR="00BE70A6">
              <w:t>motivující starostky</w:t>
            </w:r>
            <w:r>
              <w:t xml:space="preserve"> </w:t>
            </w:r>
            <w:r w:rsidR="002C4BB2">
              <w:t>–</w:t>
            </w:r>
            <w:r>
              <w:t xml:space="preserve"> vyjádření</w:t>
            </w:r>
            <w:r w:rsidR="002C4BB2">
              <w:t xml:space="preserve"> o pokračování EMOS v ORP Přelouč po oficiálním skončení projektu</w:t>
            </w:r>
            <w:r w:rsidR="00DE708B">
              <w:t>, pozitivní aktivní přístup k EMOS v ORP Přelouč po skončení projektu</w:t>
            </w:r>
          </w:p>
          <w:p w:rsidR="00F3251B" w:rsidRDefault="00B3342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D</w:t>
            </w:r>
            <w:r w:rsidR="00F3251B" w:rsidRPr="00F3251B">
              <w:t xml:space="preserve">iskuze </w:t>
            </w:r>
            <w:r w:rsidR="002C4BB2">
              <w:t>-</w:t>
            </w:r>
            <w:r w:rsidR="00F3251B" w:rsidRPr="00F3251B">
              <w:t xml:space="preserve"> hledání nejefektivnějších variant fungování </w:t>
            </w:r>
            <w:r w:rsidR="00F3251B">
              <w:t>neformální platformy v území ORP Přelouč</w:t>
            </w:r>
            <w:r w:rsidR="002603B0">
              <w:t xml:space="preserve">: </w:t>
            </w:r>
            <w:r w:rsidR="00F3251B">
              <w:t>všichni zúčastnění</w:t>
            </w:r>
          </w:p>
          <w:p w:rsidR="00F3251B" w:rsidRDefault="00B3342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 xml:space="preserve">Potvrzení závěrů </w:t>
            </w:r>
            <w:r w:rsidR="00F3251B">
              <w:t xml:space="preserve">náplně </w:t>
            </w:r>
            <w:r w:rsidR="003A5138">
              <w:t xml:space="preserve">platformy </w:t>
            </w:r>
            <w:r>
              <w:t>z minulého jednání, vše v započaté linii, není zaznamenán názorový střet starostů v ORP Přelouč – tzn. systém a organizace neformální platformy, role, odpovědnost</w:t>
            </w:r>
            <w:r w:rsidR="002C4BB2">
              <w:t xml:space="preserve"> vše dle dohodnutých „pravidel“</w:t>
            </w:r>
          </w:p>
          <w:p w:rsidR="00A8048F" w:rsidRDefault="00FD577A" w:rsidP="000134EB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Stanovení r</w:t>
            </w:r>
            <w:r w:rsidR="005E61D9">
              <w:t>ozhodovací</w:t>
            </w:r>
            <w:r>
              <w:t>ch</w:t>
            </w:r>
            <w:r w:rsidR="005E61D9">
              <w:t xml:space="preserve"> pravid</w:t>
            </w:r>
            <w:r>
              <w:t>el</w:t>
            </w:r>
            <w:r w:rsidR="005E61D9">
              <w:t xml:space="preserve"> neformální platformy starostů – </w:t>
            </w:r>
            <w:r>
              <w:lastRenderedPageBreak/>
              <w:t xml:space="preserve">návrh na </w:t>
            </w:r>
            <w:r w:rsidR="005E61D9">
              <w:t>rozhodování prostou většinou</w:t>
            </w:r>
          </w:p>
          <w:p w:rsidR="000134EB" w:rsidRDefault="000134EB" w:rsidP="000134EB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Financování – vždy řešeno ad hoc – dle hostující obce, není předpoklad vzniku více nákladů, před každým setkáním neformální platformy bude vytvořen</w:t>
            </w:r>
            <w:r w:rsidR="00FD577A">
              <w:t xml:space="preserve"> propočet </w:t>
            </w:r>
            <w:r>
              <w:t>předpokládaných nákladů dle charakteru připravovaného jednání (občerstvení, tiskoviny apod.)</w:t>
            </w:r>
          </w:p>
          <w:p w:rsidR="000134EB" w:rsidRDefault="000134EB" w:rsidP="000134EB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Budou prováděny evaluace v rámci neformální platformy starostů – dotazníkové šetření</w:t>
            </w:r>
            <w:r w:rsidR="0042396E">
              <w:t xml:space="preserve">, na tomto základě vyhodnocení a dle výsledků – následná případná korekce dalšího postupu a navržení změn na fungování neformální platformy </w:t>
            </w:r>
          </w:p>
          <w:p w:rsidR="00DE708B" w:rsidRPr="000134EB" w:rsidRDefault="00DE708B" w:rsidP="000134EB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Budou zpracovávány výroční zprávy o fungování neformální platformy</w:t>
            </w:r>
          </w:p>
          <w:p w:rsidR="005E61D9" w:rsidRPr="005E61D9" w:rsidRDefault="005E61D9" w:rsidP="005E61D9">
            <w:pPr>
              <w:pStyle w:val="Odstavecseseznamem"/>
              <w:spacing w:after="200"/>
              <w:ind w:left="1065"/>
              <w:contextualSpacing/>
              <w:rPr>
                <w:b/>
              </w:rPr>
            </w:pPr>
          </w:p>
          <w:p w:rsidR="00A8048F" w:rsidRPr="00A8048F" w:rsidRDefault="00A8048F" w:rsidP="00A8048F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Pr="00A8048F">
              <w:rPr>
                <w:b/>
              </w:rPr>
              <w:t>rávní podložení vzniku platformy</w:t>
            </w:r>
          </w:p>
          <w:p w:rsidR="00AA39F9" w:rsidRDefault="00A8048F" w:rsidP="00A8048F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>N</w:t>
            </w:r>
            <w:r w:rsidR="00AA39F9">
              <w:t xml:space="preserve">a setkání se vzalo na vědomí vyjádření právního týmu SMO ČR </w:t>
            </w:r>
            <w:r w:rsidR="00FD577A">
              <w:t>-</w:t>
            </w:r>
            <w:r w:rsidR="005E61D9">
              <w:t>na základě žádosti ORP Přelouč o vyjádření</w:t>
            </w:r>
            <w:r w:rsidR="008B5A91">
              <w:t xml:space="preserve"> právního týmu</w:t>
            </w:r>
            <w:r w:rsidR="00FD577A">
              <w:t xml:space="preserve"> -</w:t>
            </w:r>
            <w:r w:rsidR="005E61D9">
              <w:t xml:space="preserve"> </w:t>
            </w:r>
            <w:r w:rsidR="00AA39F9">
              <w:t>k situaci a započatému směru rozvoje EMOS v ORP Přelouč</w:t>
            </w:r>
            <w:r>
              <w:t xml:space="preserve"> – tzn. na setkání odsouhlasen a potvrzen</w:t>
            </w:r>
            <w:r w:rsidR="00382A89">
              <w:t xml:space="preserve"> rozvoj EMOS na tomto právním základě - </w:t>
            </w:r>
          </w:p>
          <w:p w:rsidR="00AA39F9" w:rsidRDefault="002C4BB2" w:rsidP="002C4BB2">
            <w:pPr>
              <w:pStyle w:val="Odstavecseseznamem"/>
              <w:numPr>
                <w:ilvl w:val="0"/>
                <w:numId w:val="40"/>
              </w:numPr>
              <w:spacing w:after="200"/>
            </w:pPr>
            <w:r>
              <w:t>Setkávání/Schůze představitelů obcí se budou konat nadále po skončení projektov</w:t>
            </w:r>
            <w:r w:rsidR="00AA39F9">
              <w:t xml:space="preserve">ých aktivit pro </w:t>
            </w:r>
            <w:r>
              <w:t>efektivní rozvoj území a k před</w:t>
            </w:r>
            <w:r w:rsidR="00AA39F9">
              <w:t>ávání zkušeností a dobré praxe</w:t>
            </w:r>
          </w:p>
          <w:p w:rsidR="002C4BB2" w:rsidRDefault="00AA39F9" w:rsidP="002C4BB2">
            <w:pPr>
              <w:pStyle w:val="Odstavecseseznamem"/>
              <w:numPr>
                <w:ilvl w:val="0"/>
                <w:numId w:val="40"/>
              </w:numPr>
              <w:spacing w:after="200"/>
            </w:pPr>
            <w:r>
              <w:t>N</w:t>
            </w:r>
            <w:r w:rsidR="002C4BB2">
              <w:t xml:space="preserve">ení třeba žádného dalšího právního rámce - pokud na tom samozřejmě jednotlivé obce nebudou </w:t>
            </w:r>
            <w:r>
              <w:t>někdy v budoucnu výslovně trvat</w:t>
            </w:r>
          </w:p>
          <w:p w:rsidR="002C4BB2" w:rsidRDefault="00AA39F9" w:rsidP="00AA39F9">
            <w:pPr>
              <w:pStyle w:val="Odstavecseseznamem"/>
              <w:numPr>
                <w:ilvl w:val="0"/>
                <w:numId w:val="40"/>
              </w:numPr>
              <w:spacing w:after="200"/>
            </w:pPr>
            <w:r>
              <w:t xml:space="preserve">Co se týká </w:t>
            </w:r>
            <w:r w:rsidR="002C4BB2">
              <w:t xml:space="preserve">společného zajišťování služeb </w:t>
            </w:r>
            <w:r>
              <w:t xml:space="preserve">- </w:t>
            </w:r>
            <w:r w:rsidR="002C4BB2">
              <w:t>ani k těmto aktivitám není třeba dlo</w:t>
            </w:r>
            <w:r>
              <w:t>uhodob</w:t>
            </w:r>
            <w:r w:rsidR="005E61D9">
              <w:t>á</w:t>
            </w:r>
            <w:r>
              <w:t xml:space="preserve"> smlouv</w:t>
            </w:r>
            <w:r w:rsidR="005E61D9">
              <w:t>a</w:t>
            </w:r>
            <w:r>
              <w:t xml:space="preserve"> ani memorandum –</w:t>
            </w:r>
            <w:r w:rsidR="005E61D9">
              <w:t xml:space="preserve"> zde se bude postupovat dle </w:t>
            </w:r>
            <w:r w:rsidR="002C4BB2" w:rsidRPr="00A8048F">
              <w:rPr>
                <w:b/>
              </w:rPr>
              <w:t>zákon</w:t>
            </w:r>
            <w:r w:rsidR="005E61D9">
              <w:rPr>
                <w:b/>
              </w:rPr>
              <w:t>a</w:t>
            </w:r>
            <w:r w:rsidR="002C4BB2" w:rsidRPr="00A8048F">
              <w:rPr>
                <w:b/>
              </w:rPr>
              <w:t xml:space="preserve"> o veřejných zakázkách</w:t>
            </w:r>
            <w:r w:rsidR="002C4BB2">
              <w:t xml:space="preserve">, umožňující řešit zadání konkrétní veřejné zakázky pomocí tzv. </w:t>
            </w:r>
            <w:r w:rsidR="002C4BB2" w:rsidRPr="00A8048F">
              <w:rPr>
                <w:b/>
              </w:rPr>
              <w:t>sdružení zadavatelů</w:t>
            </w:r>
            <w:r w:rsidR="002C4BB2">
              <w:t xml:space="preserve">. </w:t>
            </w:r>
            <w:r w:rsidR="005E61D9">
              <w:t xml:space="preserve">Na tomto základě - </w:t>
            </w:r>
            <w:r w:rsidR="002C4BB2" w:rsidRPr="005E61D9">
              <w:rPr>
                <w:b/>
              </w:rPr>
              <w:t>dohoda o společném postupu</w:t>
            </w:r>
            <w:r w:rsidR="002C4BB2">
              <w:t xml:space="preserve"> </w:t>
            </w:r>
            <w:r w:rsidR="002C4BB2" w:rsidRPr="005E61D9">
              <w:rPr>
                <w:b/>
              </w:rPr>
              <w:t>obcí v konkrétním zadávacím řízení</w:t>
            </w:r>
            <w:r w:rsidR="002C4BB2">
              <w:t xml:space="preserve"> a na základě ní je v rámci příslušného zadávacího řízení vybrán společný dodavatel pro všechny sdružené obce, čímž mohou být v konečném důsledku díky poptávanému množství </w:t>
            </w:r>
            <w:r w:rsidR="00382A89">
              <w:t>„</w:t>
            </w:r>
            <w:r w:rsidR="002C4BB2">
              <w:t>vysoutěženy</w:t>
            </w:r>
            <w:r w:rsidR="00382A89">
              <w:t>“</w:t>
            </w:r>
            <w:r w:rsidR="002C4BB2">
              <w:t xml:space="preserve"> </w:t>
            </w:r>
            <w:r w:rsidR="002C4BB2" w:rsidRPr="005E61D9">
              <w:rPr>
                <w:b/>
              </w:rPr>
              <w:t xml:space="preserve">lepší ceny </w:t>
            </w:r>
            <w:r w:rsidR="002C4BB2" w:rsidRPr="005E61D9">
              <w:t>a</w:t>
            </w:r>
            <w:r w:rsidR="002C4BB2" w:rsidRPr="005E61D9">
              <w:rPr>
                <w:b/>
              </w:rPr>
              <w:t xml:space="preserve"> výhodnější podmínky. </w:t>
            </w:r>
            <w:r w:rsidR="002C4BB2">
              <w:t xml:space="preserve">Taková </w:t>
            </w:r>
            <w:r w:rsidR="002C4BB2" w:rsidRPr="00A8048F">
              <w:rPr>
                <w:b/>
              </w:rPr>
              <w:t>dohoda</w:t>
            </w:r>
            <w:r w:rsidR="002C4BB2">
              <w:t xml:space="preserve"> může být uzavřena vždy </w:t>
            </w:r>
            <w:r w:rsidR="002C4BB2" w:rsidRPr="00A8048F">
              <w:rPr>
                <w:b/>
              </w:rPr>
              <w:t>zcela individuálně</w:t>
            </w:r>
            <w:r w:rsidR="002C4BB2">
              <w:t xml:space="preserve"> v případě potřeby, když zúčastněné obce uznají, že toto řešení je pro ně vhodné a výhodné.</w:t>
            </w:r>
          </w:p>
          <w:p w:rsidR="002C4BB2" w:rsidRPr="00A8048F" w:rsidRDefault="00A8048F" w:rsidP="00A8048F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 w:rsidRPr="00A8048F">
              <w:rPr>
                <w:b/>
              </w:rPr>
              <w:t>Diskuze nad rozvojem EMOS prostřednictvím diskuzního fóra na webových stránkách – výstup projektu v ORP Přelouč</w:t>
            </w:r>
          </w:p>
          <w:p w:rsidR="00A8048F" w:rsidRDefault="00363936" w:rsidP="002603B0">
            <w:pPr>
              <w:pStyle w:val="Odstavecseseznamem"/>
              <w:numPr>
                <w:ilvl w:val="0"/>
                <w:numId w:val="27"/>
              </w:numPr>
              <w:spacing w:after="200"/>
              <w:ind w:left="1785"/>
            </w:pPr>
            <w:r>
              <w:lastRenderedPageBreak/>
              <w:t>N</w:t>
            </w:r>
            <w:r w:rsidR="00382A89">
              <w:t xml:space="preserve">a setkání starostů v září </w:t>
            </w:r>
            <w:r>
              <w:t xml:space="preserve">2015 </w:t>
            </w:r>
            <w:r w:rsidR="00382A89">
              <w:t xml:space="preserve">– bude diskutováno a debatováno nad </w:t>
            </w:r>
            <w:r w:rsidR="008B5A91">
              <w:t xml:space="preserve">reálným fungováním </w:t>
            </w:r>
            <w:r w:rsidR="00382A89">
              <w:t>disku</w:t>
            </w:r>
            <w:r w:rsidR="008B5A91">
              <w:t xml:space="preserve">zního </w:t>
            </w:r>
            <w:r w:rsidR="00382A89">
              <w:t>fór</w:t>
            </w:r>
            <w:r w:rsidR="008B5A91">
              <w:t>a</w:t>
            </w:r>
            <w:r w:rsidR="00382A89">
              <w:t xml:space="preserve"> </w:t>
            </w:r>
            <w:r>
              <w:t>– názory a náměty starostů pro zajištění funkčního diskuzního fóra, účast informatika MÚ Přelouč – společné řešení webových stránek a diskuzního fóra, zodpovídání otázek a korekce diskuze starostů</w:t>
            </w:r>
            <w:r w:rsidR="00A8048F">
              <w:t xml:space="preserve"> </w:t>
            </w:r>
          </w:p>
          <w:p w:rsidR="0060060D" w:rsidRPr="002603B0" w:rsidRDefault="0060060D" w:rsidP="00363936">
            <w:pPr>
              <w:pStyle w:val="Odstavecseseznamem"/>
              <w:numPr>
                <w:ilvl w:val="0"/>
                <w:numId w:val="27"/>
              </w:numPr>
              <w:spacing w:after="200"/>
              <w:ind w:left="1785"/>
            </w:pPr>
            <w:r>
              <w:t xml:space="preserve">Další diskuze a detaily fungování neformální platformy </w:t>
            </w:r>
            <w:r w:rsidR="00363936">
              <w:t>- p</w:t>
            </w:r>
            <w:r>
              <w:t>ředmětem jednání</w:t>
            </w:r>
            <w:r w:rsidR="00363936">
              <w:t xml:space="preserve"> se starosty obcí v září 2015</w:t>
            </w:r>
          </w:p>
        </w:tc>
      </w:tr>
      <w:tr w:rsidR="00481F3A" w:rsidRPr="00DF194F" w:rsidTr="00C3399E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481F3A" w:rsidRPr="00DF194F" w:rsidRDefault="00C3399E" w:rsidP="00C15F9E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Závěry z</w:t>
            </w:r>
            <w:r w:rsidR="00A111BA">
              <w:rPr>
                <w:rFonts w:asciiTheme="minorHAnsi" w:hAnsiTheme="minorHAnsi" w:cs="Arial"/>
                <w:b/>
              </w:rPr>
              <w:t> </w:t>
            </w:r>
            <w:r w:rsidR="00C15F9E">
              <w:rPr>
                <w:rFonts w:asciiTheme="minorHAnsi" w:hAnsiTheme="minorHAnsi" w:cs="Arial"/>
                <w:b/>
              </w:rPr>
              <w:t>jednání</w:t>
            </w:r>
          </w:p>
        </w:tc>
        <w:tc>
          <w:tcPr>
            <w:tcW w:w="785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F5F83" w:rsidRDefault="00BF5F83" w:rsidP="00BF5F83">
            <w:pPr>
              <w:pStyle w:val="Odstavecseseznamem"/>
              <w:numPr>
                <w:ilvl w:val="0"/>
                <w:numId w:val="26"/>
              </w:numPr>
              <w:spacing w:after="200"/>
              <w:contextualSpacing/>
              <w:rPr>
                <w:b/>
              </w:rPr>
            </w:pPr>
            <w:r w:rsidRPr="001B24B4">
              <w:rPr>
                <w:b/>
              </w:rPr>
              <w:t>Závěr</w:t>
            </w:r>
          </w:p>
          <w:p w:rsidR="002603B0" w:rsidRDefault="008B5A91" w:rsidP="00BF5F83">
            <w:pPr>
              <w:pStyle w:val="Odstavecseseznamem"/>
              <w:numPr>
                <w:ilvl w:val="0"/>
                <w:numId w:val="27"/>
              </w:numPr>
              <w:spacing w:after="200"/>
            </w:pPr>
            <w:r>
              <w:t xml:space="preserve">Řešení a konkretizace fungování </w:t>
            </w:r>
            <w:r w:rsidR="002603B0">
              <w:t xml:space="preserve">neformální platformy </w:t>
            </w:r>
            <w:r>
              <w:t>starostů – rozhodovací pravidla dle prosté většiny</w:t>
            </w:r>
          </w:p>
          <w:p w:rsidR="00C3399E" w:rsidRPr="00DE708B" w:rsidRDefault="00417102" w:rsidP="00417102">
            <w:pPr>
              <w:pStyle w:val="Odstavecseseznamem"/>
              <w:numPr>
                <w:ilvl w:val="0"/>
                <w:numId w:val="27"/>
              </w:numPr>
              <w:spacing w:after="200"/>
              <w:rPr>
                <w:rFonts w:asciiTheme="minorHAnsi" w:hAnsiTheme="minorHAnsi" w:cs="Arial"/>
              </w:rPr>
            </w:pPr>
            <w:r>
              <w:t>Stanovené p</w:t>
            </w:r>
            <w:r w:rsidR="008B5A91">
              <w:t xml:space="preserve">lány a směry rozvoje </w:t>
            </w:r>
            <w:r>
              <w:t xml:space="preserve">oblastí MOS řešených v rámci </w:t>
            </w:r>
            <w:r w:rsidR="008B5A91">
              <w:t>neformální platformy</w:t>
            </w:r>
            <w:r>
              <w:t>,</w:t>
            </w:r>
            <w:r w:rsidR="008B5A91">
              <w:t xml:space="preserve"> budou vždy </w:t>
            </w:r>
            <w:r>
              <w:t>na setkání starosty pečlivě ověřovány a debatovány případné změny – vyvíjen tlak, aby neformální platforma byla pružným flexibilním orgánem (metoda proti vzniku statického – strnulého pasivního orgánu)</w:t>
            </w:r>
          </w:p>
          <w:p w:rsidR="00DE708B" w:rsidRPr="00DE708B" w:rsidRDefault="00DE708B" w:rsidP="00417102">
            <w:pPr>
              <w:pStyle w:val="Odstavecseseznamem"/>
              <w:numPr>
                <w:ilvl w:val="0"/>
                <w:numId w:val="27"/>
              </w:numPr>
              <w:spacing w:after="200"/>
              <w:rPr>
                <w:rFonts w:asciiTheme="minorHAnsi" w:hAnsiTheme="minorHAnsi" w:cs="Arial"/>
              </w:rPr>
            </w:pPr>
            <w:r>
              <w:t>Zpracovávání výročních zpráv o fungování neformální platformy</w:t>
            </w:r>
          </w:p>
          <w:p w:rsidR="00DE708B" w:rsidRPr="00DE708B" w:rsidRDefault="00DE708B" w:rsidP="00DE708B">
            <w:pPr>
              <w:pStyle w:val="Odstavecseseznamem"/>
              <w:numPr>
                <w:ilvl w:val="0"/>
                <w:numId w:val="27"/>
              </w:numPr>
              <w:spacing w:after="200"/>
              <w:rPr>
                <w:rFonts w:asciiTheme="minorHAnsi" w:hAnsiTheme="minorHAnsi" w:cs="Arial"/>
              </w:rPr>
            </w:pPr>
            <w:r>
              <w:t xml:space="preserve">Nebudou vznikat velké finanční náklady, vše na principu sdílení nákladů (rotace místa setkání v obcích ORP Přelouč) a vzájemné „výpomoci“ obcí (nebudou </w:t>
            </w:r>
            <w:r w:rsidR="00FD577A">
              <w:t xml:space="preserve">tedy finanční náklady </w:t>
            </w:r>
            <w:r>
              <w:t>na pronájem sálu  dle výše uvedených informací apod.)</w:t>
            </w:r>
          </w:p>
          <w:p w:rsidR="00DE708B" w:rsidRPr="00DE708B" w:rsidRDefault="00DE708B" w:rsidP="00DE708B">
            <w:pPr>
              <w:pStyle w:val="Odstavecseseznamem"/>
              <w:numPr>
                <w:ilvl w:val="0"/>
                <w:numId w:val="27"/>
              </w:numPr>
              <w:spacing w:after="2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Stanovení termínu setkání starostů obcí  - 15.</w:t>
            </w:r>
            <w:r w:rsidR="006C420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9.</w:t>
            </w:r>
            <w:r w:rsidR="006C420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2015</w:t>
            </w:r>
          </w:p>
          <w:p w:rsidR="00DE708B" w:rsidRPr="00DE708B" w:rsidRDefault="00DE708B" w:rsidP="00DE708B">
            <w:pPr>
              <w:pStyle w:val="Odstavecseseznamem"/>
              <w:numPr>
                <w:ilvl w:val="0"/>
                <w:numId w:val="27"/>
              </w:numPr>
              <w:spacing w:after="200"/>
              <w:rPr>
                <w:rFonts w:asciiTheme="minorHAnsi" w:hAnsiTheme="minorHAnsi" w:cs="Arial"/>
              </w:rPr>
            </w:pPr>
            <w:r>
              <w:t>Dohoda na obsahu jednání se starosty obcí:</w:t>
            </w:r>
          </w:p>
          <w:p w:rsidR="00DE708B" w:rsidRPr="00DE708B" w:rsidRDefault="00DE708B" w:rsidP="00DE708B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DE708B">
              <w:rPr>
                <w:rFonts w:asciiTheme="minorHAnsi" w:hAnsiTheme="minorHAnsi" w:cs="Arial"/>
              </w:rPr>
              <w:t xml:space="preserve">Aktivity v prodloužení projektu Podpora meziobecní spolupráce v ORP Přelouč  </w:t>
            </w:r>
          </w:p>
          <w:p w:rsidR="00DE708B" w:rsidRPr="00DE708B" w:rsidRDefault="00DE708B" w:rsidP="00DE708B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DE708B">
              <w:rPr>
                <w:rFonts w:asciiTheme="minorHAnsi" w:hAnsiTheme="minorHAnsi" w:cs="Arial"/>
              </w:rPr>
              <w:t>Efektivní meziobecní spolupráce – debaty, diskuze</w:t>
            </w:r>
          </w:p>
          <w:p w:rsidR="00DE708B" w:rsidRPr="00DE708B" w:rsidRDefault="006C4206" w:rsidP="00DE708B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Diskuze a řešení detailů k </w:t>
            </w:r>
            <w:r w:rsidR="00DE708B" w:rsidRPr="00DE708B">
              <w:rPr>
                <w:rFonts w:asciiTheme="minorHAnsi" w:hAnsiTheme="minorHAnsi" w:cs="Arial"/>
              </w:rPr>
              <w:t>webov</w:t>
            </w:r>
            <w:r>
              <w:rPr>
                <w:rFonts w:asciiTheme="minorHAnsi" w:hAnsiTheme="minorHAnsi" w:cs="Arial"/>
              </w:rPr>
              <w:t>ým</w:t>
            </w:r>
            <w:r w:rsidR="00DE708B" w:rsidRPr="00DE708B">
              <w:rPr>
                <w:rFonts w:asciiTheme="minorHAnsi" w:hAnsiTheme="minorHAnsi" w:cs="Arial"/>
              </w:rPr>
              <w:t xml:space="preserve"> stránk</w:t>
            </w:r>
            <w:r>
              <w:rPr>
                <w:rFonts w:asciiTheme="minorHAnsi" w:hAnsiTheme="minorHAnsi" w:cs="Arial"/>
              </w:rPr>
              <w:t>ám (výstup projektu) a k diskuznímu</w:t>
            </w:r>
            <w:r w:rsidR="00DE708B" w:rsidRPr="00DE708B">
              <w:rPr>
                <w:rFonts w:asciiTheme="minorHAnsi" w:hAnsiTheme="minorHAnsi" w:cs="Arial"/>
              </w:rPr>
              <w:t xml:space="preserve"> fór</w:t>
            </w:r>
            <w:r>
              <w:rPr>
                <w:rFonts w:asciiTheme="minorHAnsi" w:hAnsiTheme="minorHAnsi" w:cs="Arial"/>
              </w:rPr>
              <w:t>u</w:t>
            </w:r>
            <w:r w:rsidR="00DE708B" w:rsidRPr="00DE708B">
              <w:rPr>
                <w:rFonts w:asciiTheme="minorHAnsi" w:hAnsiTheme="minorHAnsi" w:cs="Arial"/>
              </w:rPr>
              <w:t xml:space="preserve"> starostů ORP Přelouč</w:t>
            </w:r>
          </w:p>
          <w:p w:rsidR="00DE708B" w:rsidRPr="006C4206" w:rsidRDefault="00DE708B" w:rsidP="006C4206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6C4206">
              <w:rPr>
                <w:rFonts w:asciiTheme="minorHAnsi" w:hAnsiTheme="minorHAnsi" w:cs="Arial"/>
              </w:rPr>
              <w:t>Pokračování v realizaci výstupů projektu MOS v ORP Přelouč po oficiálním skončení projektu SMO ČR</w:t>
            </w:r>
          </w:p>
          <w:p w:rsidR="00DE708B" w:rsidRPr="00DE708B" w:rsidRDefault="00DE708B" w:rsidP="006C4206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DE708B">
              <w:rPr>
                <w:rFonts w:asciiTheme="minorHAnsi" w:hAnsiTheme="minorHAnsi" w:cs="Arial"/>
              </w:rPr>
              <w:t>Dohoda o formě uzavření spolupráce starostů obcí v ORP Přelouč</w:t>
            </w:r>
          </w:p>
          <w:p w:rsidR="00DE708B" w:rsidRPr="006C4206" w:rsidRDefault="00DE708B" w:rsidP="006C4206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6C4206">
              <w:rPr>
                <w:rFonts w:asciiTheme="minorHAnsi" w:hAnsiTheme="minorHAnsi" w:cs="Arial"/>
              </w:rPr>
              <w:t>Stanovení dalšího směru spolupráce</w:t>
            </w:r>
          </w:p>
          <w:p w:rsidR="00DE708B" w:rsidRPr="00DE708B" w:rsidRDefault="00DE708B" w:rsidP="006C4206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DE708B">
              <w:rPr>
                <w:rFonts w:asciiTheme="minorHAnsi" w:hAnsiTheme="minorHAnsi" w:cs="Arial"/>
              </w:rPr>
              <w:t xml:space="preserve">Uzavření projektu SMO ČR </w:t>
            </w:r>
          </w:p>
          <w:p w:rsidR="00DE708B" w:rsidRPr="002329AE" w:rsidRDefault="00DE708B" w:rsidP="006C4206">
            <w:pPr>
              <w:pStyle w:val="Odstavecseseznamem"/>
              <w:numPr>
                <w:ilvl w:val="0"/>
                <w:numId w:val="40"/>
              </w:numPr>
              <w:spacing w:after="200"/>
              <w:rPr>
                <w:rFonts w:asciiTheme="minorHAnsi" w:hAnsiTheme="minorHAnsi" w:cs="Arial"/>
              </w:rPr>
            </w:pPr>
            <w:r w:rsidRPr="00DE708B">
              <w:rPr>
                <w:rFonts w:asciiTheme="minorHAnsi" w:hAnsiTheme="minorHAnsi" w:cs="Arial"/>
              </w:rPr>
              <w:lastRenderedPageBreak/>
              <w:t>Zhodnocení výstupů</w:t>
            </w:r>
            <w:r w:rsidR="00FD577A">
              <w:rPr>
                <w:rFonts w:asciiTheme="minorHAnsi" w:hAnsiTheme="minorHAnsi" w:cs="Arial"/>
              </w:rPr>
              <w:t xml:space="preserve"> projektu</w:t>
            </w:r>
          </w:p>
        </w:tc>
      </w:tr>
    </w:tbl>
    <w:p w:rsidR="00481F3A" w:rsidRPr="00DF194F" w:rsidRDefault="00481F3A" w:rsidP="00075312">
      <w:pPr>
        <w:rPr>
          <w:rFonts w:asciiTheme="minorHAnsi" w:hAnsiTheme="minorHAnsi" w:cs="Arial"/>
        </w:rPr>
      </w:pPr>
    </w:p>
    <w:sectPr w:rsidR="00481F3A" w:rsidRPr="00DF194F" w:rsidSect="00717C1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D5" w:rsidRDefault="004A3BD5" w:rsidP="00481F3A">
      <w:pPr>
        <w:spacing w:line="240" w:lineRule="auto"/>
      </w:pPr>
      <w:r>
        <w:separator/>
      </w:r>
    </w:p>
  </w:endnote>
  <w:endnote w:type="continuationSeparator" w:id="0">
    <w:p w:rsidR="004A3BD5" w:rsidRDefault="004A3BD5" w:rsidP="00481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3A" w:rsidRPr="00481F3A" w:rsidRDefault="00481F3A" w:rsidP="00481F3A">
    <w:pPr>
      <w:spacing w:after="120"/>
      <w:jc w:val="center"/>
      <w:rPr>
        <w:b/>
        <w:color w:val="595959" w:themeColor="text1" w:themeTint="A6"/>
        <w:szCs w:val="24"/>
      </w:rPr>
    </w:pPr>
    <w:r>
      <w:rPr>
        <w:b/>
        <w:color w:val="595959" w:themeColor="text1" w:themeTint="A6"/>
        <w:szCs w:val="24"/>
      </w:rPr>
      <w:t>Projekt Podpora meziobecní spolupráce, reg.  č.: CZ.1.04/4.1.00/B8.00001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D5" w:rsidRDefault="004A3BD5" w:rsidP="00481F3A">
      <w:pPr>
        <w:spacing w:line="240" w:lineRule="auto"/>
      </w:pPr>
      <w:r>
        <w:separator/>
      </w:r>
    </w:p>
  </w:footnote>
  <w:footnote w:type="continuationSeparator" w:id="0">
    <w:p w:rsidR="004A3BD5" w:rsidRDefault="004A3BD5" w:rsidP="00481F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3A" w:rsidRDefault="00481F3A" w:rsidP="00481F3A">
    <w:pPr>
      <w:pStyle w:val="Zhlav"/>
    </w:pPr>
    <w:r>
      <w:rPr>
        <w:noProof/>
        <w:lang w:eastAsia="cs-CZ"/>
      </w:rPr>
      <w:drawing>
        <wp:inline distT="0" distB="0" distL="0" distR="0">
          <wp:extent cx="1248410" cy="389890"/>
          <wp:effectExtent l="0" t="0" r="889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288415" cy="389890"/>
          <wp:effectExtent l="0" t="0" r="698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>
          <wp:extent cx="572770" cy="429260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>
          <wp:extent cx="1216660" cy="374015"/>
          <wp:effectExtent l="0" t="0" r="254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sz w:val="16"/>
        <w:szCs w:val="16"/>
      </w:rPr>
      <w:t xml:space="preserve"> </w:t>
    </w:r>
    <w:r>
      <w:t xml:space="preserve"> </w:t>
    </w:r>
    <w:r>
      <w:rPr>
        <w:noProof/>
        <w:lang w:eastAsia="cs-CZ"/>
      </w:rPr>
      <w:drawing>
        <wp:inline distT="0" distB="0" distL="0" distR="0">
          <wp:extent cx="850900" cy="38989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F3A" w:rsidRDefault="00481F3A" w:rsidP="00481F3A">
    <w:pPr>
      <w:jc w:val="center"/>
      <w:rPr>
        <w:b/>
        <w:sz w:val="16"/>
        <w:szCs w:val="16"/>
      </w:rPr>
    </w:pPr>
  </w:p>
  <w:p w:rsidR="00481F3A" w:rsidRDefault="00481F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203"/>
    <w:multiLevelType w:val="hybridMultilevel"/>
    <w:tmpl w:val="D430A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4488"/>
    <w:multiLevelType w:val="hybridMultilevel"/>
    <w:tmpl w:val="B4583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10D"/>
    <w:multiLevelType w:val="hybridMultilevel"/>
    <w:tmpl w:val="A9A46296"/>
    <w:lvl w:ilvl="0" w:tplc="62689AD6"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1BF06A2"/>
    <w:multiLevelType w:val="hybridMultilevel"/>
    <w:tmpl w:val="65722C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80EDC"/>
    <w:multiLevelType w:val="hybridMultilevel"/>
    <w:tmpl w:val="7042FF12"/>
    <w:lvl w:ilvl="0" w:tplc="D3727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D27E2"/>
    <w:multiLevelType w:val="hybridMultilevel"/>
    <w:tmpl w:val="A6DA72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317D7"/>
    <w:multiLevelType w:val="hybridMultilevel"/>
    <w:tmpl w:val="7E46B7A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45C66"/>
    <w:multiLevelType w:val="hybridMultilevel"/>
    <w:tmpl w:val="77CA0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5F80"/>
    <w:multiLevelType w:val="multilevel"/>
    <w:tmpl w:val="474A3E58"/>
    <w:lvl w:ilvl="0">
      <w:start w:val="1"/>
      <w:numFmt w:val="upperRoman"/>
      <w:pStyle w:val="Nadpis1"/>
      <w:lvlText w:val="%1."/>
      <w:lvlJc w:val="left"/>
      <w:pPr>
        <w:tabs>
          <w:tab w:val="num" w:pos="624"/>
        </w:tabs>
        <w:ind w:left="432" w:hanging="432"/>
      </w:pPr>
      <w:rPr>
        <w:rFonts w:cs="Times New Roman" w:hint="default"/>
        <w:sz w:val="26"/>
        <w:szCs w:val="26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ascii="Calibri" w:hAnsi="Calibri"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D886EDA"/>
    <w:multiLevelType w:val="hybridMultilevel"/>
    <w:tmpl w:val="4A4A8212"/>
    <w:lvl w:ilvl="0" w:tplc="A080E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2FED"/>
    <w:multiLevelType w:val="hybridMultilevel"/>
    <w:tmpl w:val="78C22BEC"/>
    <w:lvl w:ilvl="0" w:tplc="7C68277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2594E38"/>
    <w:multiLevelType w:val="hybridMultilevel"/>
    <w:tmpl w:val="409C0D3E"/>
    <w:lvl w:ilvl="0" w:tplc="AC2A74B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43F21FD"/>
    <w:multiLevelType w:val="hybridMultilevel"/>
    <w:tmpl w:val="4094DAE8"/>
    <w:lvl w:ilvl="0" w:tplc="D3727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60EB8"/>
    <w:multiLevelType w:val="hybridMultilevel"/>
    <w:tmpl w:val="CD7C87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84B0B"/>
    <w:multiLevelType w:val="hybridMultilevel"/>
    <w:tmpl w:val="CD84BA5C"/>
    <w:lvl w:ilvl="0" w:tplc="D3727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D5859"/>
    <w:multiLevelType w:val="hybridMultilevel"/>
    <w:tmpl w:val="50F8C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67B4"/>
    <w:multiLevelType w:val="hybridMultilevel"/>
    <w:tmpl w:val="25F4467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A3C6097"/>
    <w:multiLevelType w:val="hybridMultilevel"/>
    <w:tmpl w:val="32A438EA"/>
    <w:lvl w:ilvl="0" w:tplc="F29A877C">
      <w:start w:val="6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9C24D85"/>
    <w:multiLevelType w:val="hybridMultilevel"/>
    <w:tmpl w:val="97B68620"/>
    <w:lvl w:ilvl="0" w:tplc="34C01E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A445E88"/>
    <w:multiLevelType w:val="hybridMultilevel"/>
    <w:tmpl w:val="9CC83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61FB2"/>
    <w:multiLevelType w:val="hybridMultilevel"/>
    <w:tmpl w:val="4C3889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7342"/>
    <w:multiLevelType w:val="hybridMultilevel"/>
    <w:tmpl w:val="70C6BCA2"/>
    <w:lvl w:ilvl="0" w:tplc="BDFCE130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54255E1E"/>
    <w:multiLevelType w:val="hybridMultilevel"/>
    <w:tmpl w:val="E9EA62A2"/>
    <w:lvl w:ilvl="0" w:tplc="F274008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585B5446"/>
    <w:multiLevelType w:val="hybridMultilevel"/>
    <w:tmpl w:val="7C6261B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F37FA2"/>
    <w:multiLevelType w:val="hybridMultilevel"/>
    <w:tmpl w:val="7610D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A62D7"/>
    <w:multiLevelType w:val="hybridMultilevel"/>
    <w:tmpl w:val="45BA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43031"/>
    <w:multiLevelType w:val="hybridMultilevel"/>
    <w:tmpl w:val="CD5E0BE4"/>
    <w:lvl w:ilvl="0" w:tplc="F9168E40">
      <w:start w:val="1"/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76B667C2"/>
    <w:multiLevelType w:val="hybridMultilevel"/>
    <w:tmpl w:val="E65027B8"/>
    <w:lvl w:ilvl="0" w:tplc="50D8E5C2">
      <w:start w:val="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D02C8A"/>
    <w:multiLevelType w:val="hybridMultilevel"/>
    <w:tmpl w:val="4A4A8212"/>
    <w:lvl w:ilvl="0" w:tplc="A080E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B2B"/>
    <w:multiLevelType w:val="hybridMultilevel"/>
    <w:tmpl w:val="B8702880"/>
    <w:lvl w:ilvl="0" w:tplc="29B455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4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23"/>
  </w:num>
  <w:num w:numId="16">
    <w:abstractNumId w:val="6"/>
  </w:num>
  <w:num w:numId="17">
    <w:abstractNumId w:val="0"/>
  </w:num>
  <w:num w:numId="18">
    <w:abstractNumId w:val="20"/>
  </w:num>
  <w:num w:numId="19">
    <w:abstractNumId w:val="19"/>
  </w:num>
  <w:num w:numId="20">
    <w:abstractNumId w:val="12"/>
  </w:num>
  <w:num w:numId="21">
    <w:abstractNumId w:val="14"/>
  </w:num>
  <w:num w:numId="22">
    <w:abstractNumId w:val="25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6"/>
  </w:num>
  <w:num w:numId="28">
    <w:abstractNumId w:val="18"/>
  </w:num>
  <w:num w:numId="29">
    <w:abstractNumId w:val="17"/>
  </w:num>
  <w:num w:numId="30">
    <w:abstractNumId w:val="27"/>
  </w:num>
  <w:num w:numId="31">
    <w:abstractNumId w:val="28"/>
  </w:num>
  <w:num w:numId="32">
    <w:abstractNumId w:val="29"/>
  </w:num>
  <w:num w:numId="33">
    <w:abstractNumId w:val="26"/>
  </w:num>
  <w:num w:numId="34">
    <w:abstractNumId w:val="22"/>
  </w:num>
  <w:num w:numId="35">
    <w:abstractNumId w:val="2"/>
  </w:num>
  <w:num w:numId="36">
    <w:abstractNumId w:val="11"/>
  </w:num>
  <w:num w:numId="37">
    <w:abstractNumId w:val="10"/>
  </w:num>
  <w:num w:numId="38">
    <w:abstractNumId w:val="7"/>
  </w:num>
  <w:num w:numId="39">
    <w:abstractNumId w:val="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F3A"/>
    <w:rsid w:val="000003AE"/>
    <w:rsid w:val="000005AD"/>
    <w:rsid w:val="0000191E"/>
    <w:rsid w:val="00011375"/>
    <w:rsid w:val="000134EB"/>
    <w:rsid w:val="00031E17"/>
    <w:rsid w:val="000376CA"/>
    <w:rsid w:val="000623B1"/>
    <w:rsid w:val="00062B3B"/>
    <w:rsid w:val="0006729C"/>
    <w:rsid w:val="00073D1A"/>
    <w:rsid w:val="00075312"/>
    <w:rsid w:val="00077529"/>
    <w:rsid w:val="000955C7"/>
    <w:rsid w:val="00097E98"/>
    <w:rsid w:val="000A02CF"/>
    <w:rsid w:val="000A6793"/>
    <w:rsid w:val="000B012D"/>
    <w:rsid w:val="000B0E77"/>
    <w:rsid w:val="000C365D"/>
    <w:rsid w:val="000C76E6"/>
    <w:rsid w:val="00111008"/>
    <w:rsid w:val="00111B0B"/>
    <w:rsid w:val="00114473"/>
    <w:rsid w:val="001168EF"/>
    <w:rsid w:val="00130165"/>
    <w:rsid w:val="00133B07"/>
    <w:rsid w:val="00133BCA"/>
    <w:rsid w:val="00143710"/>
    <w:rsid w:val="00144E36"/>
    <w:rsid w:val="00145112"/>
    <w:rsid w:val="0014664D"/>
    <w:rsid w:val="00171808"/>
    <w:rsid w:val="001800B2"/>
    <w:rsid w:val="001809AA"/>
    <w:rsid w:val="00185AC9"/>
    <w:rsid w:val="0019770D"/>
    <w:rsid w:val="001A205E"/>
    <w:rsid w:val="001A3ABD"/>
    <w:rsid w:val="001A5D2A"/>
    <w:rsid w:val="001A6184"/>
    <w:rsid w:val="001A6C95"/>
    <w:rsid w:val="001A71F4"/>
    <w:rsid w:val="001B154A"/>
    <w:rsid w:val="001B7668"/>
    <w:rsid w:val="001D2609"/>
    <w:rsid w:val="001E1A11"/>
    <w:rsid w:val="001E2503"/>
    <w:rsid w:val="001F0382"/>
    <w:rsid w:val="001F0FB7"/>
    <w:rsid w:val="002030C0"/>
    <w:rsid w:val="00203306"/>
    <w:rsid w:val="002172FD"/>
    <w:rsid w:val="00217D6D"/>
    <w:rsid w:val="00222D83"/>
    <w:rsid w:val="002325B6"/>
    <w:rsid w:val="002329AE"/>
    <w:rsid w:val="002411D8"/>
    <w:rsid w:val="002421DD"/>
    <w:rsid w:val="00244706"/>
    <w:rsid w:val="00247717"/>
    <w:rsid w:val="00253570"/>
    <w:rsid w:val="0025433A"/>
    <w:rsid w:val="002603B0"/>
    <w:rsid w:val="00261CDD"/>
    <w:rsid w:val="0028179F"/>
    <w:rsid w:val="0028215C"/>
    <w:rsid w:val="00282A61"/>
    <w:rsid w:val="002912D9"/>
    <w:rsid w:val="002924E9"/>
    <w:rsid w:val="0029378F"/>
    <w:rsid w:val="002A1EFF"/>
    <w:rsid w:val="002B6126"/>
    <w:rsid w:val="002C4BB2"/>
    <w:rsid w:val="002C4F9C"/>
    <w:rsid w:val="002D7904"/>
    <w:rsid w:val="002E206E"/>
    <w:rsid w:val="002E6F39"/>
    <w:rsid w:val="002F137B"/>
    <w:rsid w:val="002F703F"/>
    <w:rsid w:val="00304A23"/>
    <w:rsid w:val="0031243D"/>
    <w:rsid w:val="003355ED"/>
    <w:rsid w:val="003370B8"/>
    <w:rsid w:val="00346B35"/>
    <w:rsid w:val="00352847"/>
    <w:rsid w:val="00355121"/>
    <w:rsid w:val="00355B56"/>
    <w:rsid w:val="00360203"/>
    <w:rsid w:val="0036162C"/>
    <w:rsid w:val="00363721"/>
    <w:rsid w:val="00363936"/>
    <w:rsid w:val="003715B0"/>
    <w:rsid w:val="00382A89"/>
    <w:rsid w:val="00386614"/>
    <w:rsid w:val="003903FE"/>
    <w:rsid w:val="003A5138"/>
    <w:rsid w:val="003A6294"/>
    <w:rsid w:val="003A6D71"/>
    <w:rsid w:val="003B3657"/>
    <w:rsid w:val="003B7A8A"/>
    <w:rsid w:val="003C523B"/>
    <w:rsid w:val="003C7FAC"/>
    <w:rsid w:val="003E2C82"/>
    <w:rsid w:val="00417102"/>
    <w:rsid w:val="00417A91"/>
    <w:rsid w:val="00421DB2"/>
    <w:rsid w:val="0042396E"/>
    <w:rsid w:val="00442848"/>
    <w:rsid w:val="00462376"/>
    <w:rsid w:val="00467F23"/>
    <w:rsid w:val="004738F9"/>
    <w:rsid w:val="0048019A"/>
    <w:rsid w:val="00481F3A"/>
    <w:rsid w:val="004852BF"/>
    <w:rsid w:val="00490F31"/>
    <w:rsid w:val="00492CD6"/>
    <w:rsid w:val="004A04CA"/>
    <w:rsid w:val="004A38EB"/>
    <w:rsid w:val="004A3BD5"/>
    <w:rsid w:val="004A6FF1"/>
    <w:rsid w:val="004B1935"/>
    <w:rsid w:val="004B1E11"/>
    <w:rsid w:val="004B57E0"/>
    <w:rsid w:val="004B5EBD"/>
    <w:rsid w:val="004B7AE4"/>
    <w:rsid w:val="004D155F"/>
    <w:rsid w:val="004D36EC"/>
    <w:rsid w:val="004D7997"/>
    <w:rsid w:val="004E1E98"/>
    <w:rsid w:val="004E5F5B"/>
    <w:rsid w:val="004F21A0"/>
    <w:rsid w:val="004F517D"/>
    <w:rsid w:val="0050686B"/>
    <w:rsid w:val="00512DF4"/>
    <w:rsid w:val="00514820"/>
    <w:rsid w:val="00521BC7"/>
    <w:rsid w:val="00523F17"/>
    <w:rsid w:val="00530646"/>
    <w:rsid w:val="00532487"/>
    <w:rsid w:val="0054513F"/>
    <w:rsid w:val="00555693"/>
    <w:rsid w:val="005663E4"/>
    <w:rsid w:val="005729A8"/>
    <w:rsid w:val="00575556"/>
    <w:rsid w:val="00585E98"/>
    <w:rsid w:val="00586CE4"/>
    <w:rsid w:val="005A5568"/>
    <w:rsid w:val="005B446F"/>
    <w:rsid w:val="005B6522"/>
    <w:rsid w:val="005B69F2"/>
    <w:rsid w:val="005C2AC7"/>
    <w:rsid w:val="005C53D6"/>
    <w:rsid w:val="005C7A67"/>
    <w:rsid w:val="005D563D"/>
    <w:rsid w:val="005E61D9"/>
    <w:rsid w:val="005E768A"/>
    <w:rsid w:val="005F1BA1"/>
    <w:rsid w:val="0060060D"/>
    <w:rsid w:val="00606591"/>
    <w:rsid w:val="00617ED6"/>
    <w:rsid w:val="00644732"/>
    <w:rsid w:val="00650406"/>
    <w:rsid w:val="00650F52"/>
    <w:rsid w:val="006532B8"/>
    <w:rsid w:val="00653B2B"/>
    <w:rsid w:val="0067072E"/>
    <w:rsid w:val="0067711E"/>
    <w:rsid w:val="006972EB"/>
    <w:rsid w:val="00697954"/>
    <w:rsid w:val="006A34A8"/>
    <w:rsid w:val="006A5276"/>
    <w:rsid w:val="006B544F"/>
    <w:rsid w:val="006B6AF0"/>
    <w:rsid w:val="006C4206"/>
    <w:rsid w:val="006D7722"/>
    <w:rsid w:val="006E02FD"/>
    <w:rsid w:val="006E3267"/>
    <w:rsid w:val="006E3492"/>
    <w:rsid w:val="006F1E49"/>
    <w:rsid w:val="006F2396"/>
    <w:rsid w:val="006F5176"/>
    <w:rsid w:val="006F5D4D"/>
    <w:rsid w:val="006F6BD2"/>
    <w:rsid w:val="006F7355"/>
    <w:rsid w:val="00710303"/>
    <w:rsid w:val="007143D3"/>
    <w:rsid w:val="00717C1A"/>
    <w:rsid w:val="00720481"/>
    <w:rsid w:val="007308B7"/>
    <w:rsid w:val="00731AFD"/>
    <w:rsid w:val="007326B0"/>
    <w:rsid w:val="00732A72"/>
    <w:rsid w:val="00736991"/>
    <w:rsid w:val="007407A3"/>
    <w:rsid w:val="007703CC"/>
    <w:rsid w:val="0078622F"/>
    <w:rsid w:val="00793F18"/>
    <w:rsid w:val="007B1397"/>
    <w:rsid w:val="007B6F5D"/>
    <w:rsid w:val="007C0DD4"/>
    <w:rsid w:val="007C1128"/>
    <w:rsid w:val="007C7E9F"/>
    <w:rsid w:val="007D002A"/>
    <w:rsid w:val="007D2929"/>
    <w:rsid w:val="007E1D2C"/>
    <w:rsid w:val="007E4DB0"/>
    <w:rsid w:val="007E662B"/>
    <w:rsid w:val="007F33F4"/>
    <w:rsid w:val="007F3B28"/>
    <w:rsid w:val="007F47F5"/>
    <w:rsid w:val="00801FE1"/>
    <w:rsid w:val="00805382"/>
    <w:rsid w:val="00812B73"/>
    <w:rsid w:val="00816B86"/>
    <w:rsid w:val="00816CB2"/>
    <w:rsid w:val="00826D57"/>
    <w:rsid w:val="00834179"/>
    <w:rsid w:val="00835E58"/>
    <w:rsid w:val="008430CB"/>
    <w:rsid w:val="0085427B"/>
    <w:rsid w:val="00860409"/>
    <w:rsid w:val="0087173A"/>
    <w:rsid w:val="00871BA1"/>
    <w:rsid w:val="008749B6"/>
    <w:rsid w:val="00890B12"/>
    <w:rsid w:val="008B5A91"/>
    <w:rsid w:val="008C2965"/>
    <w:rsid w:val="008C2ACE"/>
    <w:rsid w:val="008C39E8"/>
    <w:rsid w:val="008C6DA2"/>
    <w:rsid w:val="008E1177"/>
    <w:rsid w:val="008F2CFE"/>
    <w:rsid w:val="008F4D44"/>
    <w:rsid w:val="00903B91"/>
    <w:rsid w:val="00914C43"/>
    <w:rsid w:val="009175FD"/>
    <w:rsid w:val="00923A7E"/>
    <w:rsid w:val="00953F8C"/>
    <w:rsid w:val="0096127A"/>
    <w:rsid w:val="0096133F"/>
    <w:rsid w:val="0096153F"/>
    <w:rsid w:val="0097357A"/>
    <w:rsid w:val="00975D3A"/>
    <w:rsid w:val="009807ED"/>
    <w:rsid w:val="00982246"/>
    <w:rsid w:val="00982A6F"/>
    <w:rsid w:val="009871A6"/>
    <w:rsid w:val="009A35B7"/>
    <w:rsid w:val="009C78D2"/>
    <w:rsid w:val="009C7C46"/>
    <w:rsid w:val="009D5667"/>
    <w:rsid w:val="00A10C63"/>
    <w:rsid w:val="00A111BA"/>
    <w:rsid w:val="00A42ED5"/>
    <w:rsid w:val="00A44C64"/>
    <w:rsid w:val="00A50EC6"/>
    <w:rsid w:val="00A62586"/>
    <w:rsid w:val="00A632DB"/>
    <w:rsid w:val="00A645E4"/>
    <w:rsid w:val="00A7270E"/>
    <w:rsid w:val="00A8048F"/>
    <w:rsid w:val="00A914B5"/>
    <w:rsid w:val="00A969F3"/>
    <w:rsid w:val="00AA39F9"/>
    <w:rsid w:val="00AC70C5"/>
    <w:rsid w:val="00AD1A21"/>
    <w:rsid w:val="00AF013C"/>
    <w:rsid w:val="00AF2062"/>
    <w:rsid w:val="00AF479C"/>
    <w:rsid w:val="00AF6CAD"/>
    <w:rsid w:val="00B0593C"/>
    <w:rsid w:val="00B10044"/>
    <w:rsid w:val="00B100EF"/>
    <w:rsid w:val="00B1430D"/>
    <w:rsid w:val="00B2708E"/>
    <w:rsid w:val="00B33421"/>
    <w:rsid w:val="00B52AD8"/>
    <w:rsid w:val="00B54B45"/>
    <w:rsid w:val="00B71ACB"/>
    <w:rsid w:val="00B72EC4"/>
    <w:rsid w:val="00B7399A"/>
    <w:rsid w:val="00BA1931"/>
    <w:rsid w:val="00BA3AD2"/>
    <w:rsid w:val="00BA5B3D"/>
    <w:rsid w:val="00BB1FDA"/>
    <w:rsid w:val="00BB5A11"/>
    <w:rsid w:val="00BB5BE9"/>
    <w:rsid w:val="00BB6063"/>
    <w:rsid w:val="00BC2932"/>
    <w:rsid w:val="00BC2C34"/>
    <w:rsid w:val="00BC6C08"/>
    <w:rsid w:val="00BD35E2"/>
    <w:rsid w:val="00BD4445"/>
    <w:rsid w:val="00BE4304"/>
    <w:rsid w:val="00BE70A6"/>
    <w:rsid w:val="00BF5F83"/>
    <w:rsid w:val="00BF7BC8"/>
    <w:rsid w:val="00C01D87"/>
    <w:rsid w:val="00C107C3"/>
    <w:rsid w:val="00C15F9E"/>
    <w:rsid w:val="00C25957"/>
    <w:rsid w:val="00C25AE1"/>
    <w:rsid w:val="00C313E7"/>
    <w:rsid w:val="00C3399E"/>
    <w:rsid w:val="00C352B4"/>
    <w:rsid w:val="00C424CE"/>
    <w:rsid w:val="00C42663"/>
    <w:rsid w:val="00C47264"/>
    <w:rsid w:val="00C53704"/>
    <w:rsid w:val="00C64660"/>
    <w:rsid w:val="00C647BD"/>
    <w:rsid w:val="00C72F3C"/>
    <w:rsid w:val="00C747E9"/>
    <w:rsid w:val="00C80B42"/>
    <w:rsid w:val="00CA0A94"/>
    <w:rsid w:val="00CB6535"/>
    <w:rsid w:val="00CB7499"/>
    <w:rsid w:val="00CC1893"/>
    <w:rsid w:val="00CD78D9"/>
    <w:rsid w:val="00CF3038"/>
    <w:rsid w:val="00D25976"/>
    <w:rsid w:val="00D260D2"/>
    <w:rsid w:val="00D40423"/>
    <w:rsid w:val="00D41B0B"/>
    <w:rsid w:val="00D50A9C"/>
    <w:rsid w:val="00D77212"/>
    <w:rsid w:val="00D83CD3"/>
    <w:rsid w:val="00DA3BB1"/>
    <w:rsid w:val="00DD48DB"/>
    <w:rsid w:val="00DE387E"/>
    <w:rsid w:val="00DE5DE1"/>
    <w:rsid w:val="00DE6521"/>
    <w:rsid w:val="00DE708B"/>
    <w:rsid w:val="00DF194F"/>
    <w:rsid w:val="00DF1C59"/>
    <w:rsid w:val="00DF57E1"/>
    <w:rsid w:val="00DF70E8"/>
    <w:rsid w:val="00E21F17"/>
    <w:rsid w:val="00E2343F"/>
    <w:rsid w:val="00E250E3"/>
    <w:rsid w:val="00E34AB7"/>
    <w:rsid w:val="00E4217D"/>
    <w:rsid w:val="00E4427C"/>
    <w:rsid w:val="00E448DC"/>
    <w:rsid w:val="00E730D3"/>
    <w:rsid w:val="00E75CF4"/>
    <w:rsid w:val="00E83536"/>
    <w:rsid w:val="00E8385F"/>
    <w:rsid w:val="00E845D9"/>
    <w:rsid w:val="00E85956"/>
    <w:rsid w:val="00E85C31"/>
    <w:rsid w:val="00E929F6"/>
    <w:rsid w:val="00E96499"/>
    <w:rsid w:val="00EA12D1"/>
    <w:rsid w:val="00EA37D0"/>
    <w:rsid w:val="00EC344D"/>
    <w:rsid w:val="00ED0EB0"/>
    <w:rsid w:val="00EE5AAA"/>
    <w:rsid w:val="00EE7EB9"/>
    <w:rsid w:val="00EF033D"/>
    <w:rsid w:val="00EF3180"/>
    <w:rsid w:val="00EF5489"/>
    <w:rsid w:val="00F0239E"/>
    <w:rsid w:val="00F07426"/>
    <w:rsid w:val="00F116BA"/>
    <w:rsid w:val="00F11E7C"/>
    <w:rsid w:val="00F20C68"/>
    <w:rsid w:val="00F30513"/>
    <w:rsid w:val="00F3251B"/>
    <w:rsid w:val="00F337C8"/>
    <w:rsid w:val="00F3469F"/>
    <w:rsid w:val="00F35D51"/>
    <w:rsid w:val="00F376E2"/>
    <w:rsid w:val="00F45098"/>
    <w:rsid w:val="00F46E22"/>
    <w:rsid w:val="00F56C6D"/>
    <w:rsid w:val="00F63245"/>
    <w:rsid w:val="00F64DED"/>
    <w:rsid w:val="00F66A03"/>
    <w:rsid w:val="00F7562D"/>
    <w:rsid w:val="00F77FD3"/>
    <w:rsid w:val="00F8337D"/>
    <w:rsid w:val="00F858EF"/>
    <w:rsid w:val="00FA2791"/>
    <w:rsid w:val="00FA7212"/>
    <w:rsid w:val="00FB2E98"/>
    <w:rsid w:val="00FD3A3F"/>
    <w:rsid w:val="00FD577A"/>
    <w:rsid w:val="00FE29E0"/>
    <w:rsid w:val="00FE2F0A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80"/>
    <w:pPr>
      <w:spacing w:line="276" w:lineRule="auto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F3180"/>
    <w:pPr>
      <w:keepNext/>
      <w:pageBreakBefore/>
      <w:numPr>
        <w:numId w:val="9"/>
      </w:numPr>
      <w:spacing w:after="60" w:line="240" w:lineRule="auto"/>
      <w:jc w:val="left"/>
      <w:outlineLvl w:val="0"/>
    </w:pPr>
    <w:rPr>
      <w:rFonts w:ascii="Tahoma" w:hAnsi="Tahoma" w:cs="Arial"/>
      <w:b/>
      <w:bCs/>
      <w:color w:val="333399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F3180"/>
    <w:pPr>
      <w:keepNext/>
      <w:numPr>
        <w:ilvl w:val="1"/>
        <w:numId w:val="9"/>
      </w:numPr>
      <w:spacing w:before="120" w:after="60" w:line="240" w:lineRule="auto"/>
      <w:jc w:val="lef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F3180"/>
    <w:pPr>
      <w:keepNext/>
      <w:numPr>
        <w:ilvl w:val="2"/>
        <w:numId w:val="9"/>
      </w:numPr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F3180"/>
    <w:pPr>
      <w:keepNext/>
      <w:numPr>
        <w:ilvl w:val="3"/>
        <w:numId w:val="9"/>
      </w:numPr>
      <w:spacing w:before="240" w:after="60" w:line="240" w:lineRule="auto"/>
      <w:jc w:val="left"/>
      <w:outlineLvl w:val="3"/>
    </w:pPr>
    <w:rPr>
      <w:rFonts w:ascii="Times New Roman" w:hAnsi="Times New Roman"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F3180"/>
    <w:pPr>
      <w:numPr>
        <w:ilvl w:val="4"/>
        <w:numId w:val="9"/>
      </w:numPr>
      <w:spacing w:before="240" w:after="60" w:line="240" w:lineRule="auto"/>
      <w:jc w:val="left"/>
      <w:outlineLvl w:val="4"/>
    </w:pPr>
    <w:rPr>
      <w:rFonts w:ascii="Times New Roman" w:hAnsi="Times New Roman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F3180"/>
    <w:pPr>
      <w:numPr>
        <w:ilvl w:val="5"/>
        <w:numId w:val="9"/>
      </w:numPr>
      <w:spacing w:before="240" w:after="60" w:line="240" w:lineRule="auto"/>
      <w:jc w:val="left"/>
      <w:outlineLvl w:val="5"/>
    </w:pPr>
    <w:rPr>
      <w:rFonts w:ascii="Times New Roman" w:hAnsi="Times New Roman" w:cstheme="majorBid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F3180"/>
    <w:pPr>
      <w:numPr>
        <w:ilvl w:val="6"/>
        <w:numId w:val="9"/>
      </w:numPr>
      <w:spacing w:before="240" w:after="60" w:line="240" w:lineRule="auto"/>
      <w:jc w:val="left"/>
      <w:outlineLvl w:val="6"/>
    </w:pPr>
    <w:rPr>
      <w:rFonts w:ascii="Times New Roman" w:hAnsi="Times New Roman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F3180"/>
    <w:pPr>
      <w:numPr>
        <w:ilvl w:val="7"/>
        <w:numId w:val="9"/>
      </w:numPr>
      <w:spacing w:before="240" w:after="60" w:line="240" w:lineRule="auto"/>
      <w:jc w:val="left"/>
      <w:outlineLvl w:val="7"/>
    </w:pPr>
    <w:rPr>
      <w:rFonts w:ascii="Times New Roman" w:hAnsi="Times New Roman" w:cstheme="maj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F3180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F3180"/>
    <w:rPr>
      <w:rFonts w:ascii="Tahoma" w:hAnsi="Tahoma" w:cs="Arial"/>
      <w:b/>
      <w:bCs/>
      <w:color w:val="333399"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EF318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EF3180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rsid w:val="00EF3180"/>
    <w:rPr>
      <w:rFonts w:cs="Arial"/>
      <w:b/>
      <w:bCs/>
      <w:iCs/>
      <w:color w:val="333399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rsid w:val="00EF3180"/>
    <w:rPr>
      <w:rFonts w:ascii="Times New Roman" w:hAnsi="Times New Roman" w:cstheme="maj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EF3180"/>
    <w:rPr>
      <w:rFonts w:ascii="Times New Roman" w:hAnsi="Times New Roman"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EF3180"/>
    <w:rPr>
      <w:rFonts w:ascii="Times New Roman" w:hAnsi="Times New Roman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F3180"/>
    <w:rPr>
      <w:rFonts w:ascii="Times New Roman" w:hAnsi="Times New Roman"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F3180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EF3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F3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48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482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514820"/>
    <w:rPr>
      <w:b/>
      <w:bCs/>
    </w:rPr>
  </w:style>
  <w:style w:type="character" w:styleId="Zvraznn">
    <w:name w:val="Emphasis"/>
    <w:uiPriority w:val="20"/>
    <w:qFormat/>
    <w:rsid w:val="00514820"/>
    <w:rPr>
      <w:i/>
      <w:iCs/>
    </w:rPr>
  </w:style>
  <w:style w:type="paragraph" w:styleId="Bezmezer">
    <w:name w:val="No Spacing"/>
    <w:basedOn w:val="Normln"/>
    <w:uiPriority w:val="1"/>
    <w:qFormat/>
    <w:rsid w:val="00514820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514820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51482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514820"/>
    <w:rPr>
      <w:i/>
      <w:iCs/>
      <w:color w:val="000000" w:themeColor="text1"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148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4820"/>
    <w:rPr>
      <w:b/>
      <w:bCs/>
      <w:i/>
      <w:iCs/>
      <w:color w:val="4F81BD" w:themeColor="accent1"/>
      <w:sz w:val="22"/>
      <w:szCs w:val="22"/>
    </w:rPr>
  </w:style>
  <w:style w:type="character" w:styleId="Zdraznnjemn">
    <w:name w:val="Subtle Emphasis"/>
    <w:uiPriority w:val="19"/>
    <w:qFormat/>
    <w:rsid w:val="00514820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14820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514820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1482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51482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4820"/>
    <w:pPr>
      <w:pageBreakBefore w:val="0"/>
      <w:numPr>
        <w:numId w:val="0"/>
      </w:numPr>
      <w:spacing w:before="240" w:line="276" w:lineRule="auto"/>
      <w:jc w:val="both"/>
      <w:outlineLvl w:val="9"/>
    </w:pPr>
    <w:rPr>
      <w:rFonts w:asciiTheme="majorHAnsi" w:eastAsiaTheme="majorEastAsia" w:hAnsiTheme="majorHAnsi" w:cstheme="majorBidi"/>
      <w:color w:val="auto"/>
    </w:rPr>
  </w:style>
  <w:style w:type="table" w:styleId="Mkatabulky">
    <w:name w:val="Table Grid"/>
    <w:basedOn w:val="Normlntabulka"/>
    <w:rsid w:val="0048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81F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3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81F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3A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3A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8F2C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80"/>
    <w:pPr>
      <w:spacing w:line="276" w:lineRule="auto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F3180"/>
    <w:pPr>
      <w:keepNext/>
      <w:pageBreakBefore/>
      <w:numPr>
        <w:numId w:val="9"/>
      </w:numPr>
      <w:spacing w:after="60" w:line="240" w:lineRule="auto"/>
      <w:jc w:val="left"/>
      <w:outlineLvl w:val="0"/>
    </w:pPr>
    <w:rPr>
      <w:rFonts w:ascii="Tahoma" w:hAnsi="Tahoma" w:cs="Arial"/>
      <w:b/>
      <w:bCs/>
      <w:color w:val="333399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F3180"/>
    <w:pPr>
      <w:keepNext/>
      <w:numPr>
        <w:ilvl w:val="1"/>
        <w:numId w:val="9"/>
      </w:numPr>
      <w:spacing w:before="120" w:after="60" w:line="240" w:lineRule="auto"/>
      <w:jc w:val="lef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F3180"/>
    <w:pPr>
      <w:keepNext/>
      <w:numPr>
        <w:ilvl w:val="2"/>
        <w:numId w:val="9"/>
      </w:numPr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F3180"/>
    <w:pPr>
      <w:keepNext/>
      <w:numPr>
        <w:ilvl w:val="3"/>
        <w:numId w:val="9"/>
      </w:numPr>
      <w:spacing w:before="240" w:after="60" w:line="240" w:lineRule="auto"/>
      <w:jc w:val="left"/>
      <w:outlineLvl w:val="3"/>
    </w:pPr>
    <w:rPr>
      <w:rFonts w:ascii="Times New Roman" w:hAnsi="Times New Roman"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F3180"/>
    <w:pPr>
      <w:numPr>
        <w:ilvl w:val="4"/>
        <w:numId w:val="9"/>
      </w:numPr>
      <w:spacing w:before="240" w:after="60" w:line="240" w:lineRule="auto"/>
      <w:jc w:val="left"/>
      <w:outlineLvl w:val="4"/>
    </w:pPr>
    <w:rPr>
      <w:rFonts w:ascii="Times New Roman" w:hAnsi="Times New Roman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F3180"/>
    <w:pPr>
      <w:numPr>
        <w:ilvl w:val="5"/>
        <w:numId w:val="9"/>
      </w:numPr>
      <w:spacing w:before="240" w:after="60" w:line="240" w:lineRule="auto"/>
      <w:jc w:val="left"/>
      <w:outlineLvl w:val="5"/>
    </w:pPr>
    <w:rPr>
      <w:rFonts w:ascii="Times New Roman" w:hAnsi="Times New Roman" w:cstheme="majorBid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F3180"/>
    <w:pPr>
      <w:numPr>
        <w:ilvl w:val="6"/>
        <w:numId w:val="9"/>
      </w:numPr>
      <w:spacing w:before="240" w:after="60" w:line="240" w:lineRule="auto"/>
      <w:jc w:val="left"/>
      <w:outlineLvl w:val="6"/>
    </w:pPr>
    <w:rPr>
      <w:rFonts w:ascii="Times New Roman" w:hAnsi="Times New Roman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F3180"/>
    <w:pPr>
      <w:numPr>
        <w:ilvl w:val="7"/>
        <w:numId w:val="9"/>
      </w:numPr>
      <w:spacing w:before="240" w:after="60" w:line="240" w:lineRule="auto"/>
      <w:jc w:val="left"/>
      <w:outlineLvl w:val="7"/>
    </w:pPr>
    <w:rPr>
      <w:rFonts w:ascii="Times New Roman" w:hAnsi="Times New Roman" w:cstheme="maj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F3180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F3180"/>
    <w:rPr>
      <w:rFonts w:ascii="Tahoma" w:hAnsi="Tahoma" w:cs="Arial"/>
      <w:b/>
      <w:bCs/>
      <w:color w:val="333399"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EF318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EF3180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rsid w:val="00EF3180"/>
    <w:rPr>
      <w:rFonts w:cs="Arial"/>
      <w:b/>
      <w:bCs/>
      <w:iCs/>
      <w:color w:val="333399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rsid w:val="00EF3180"/>
    <w:rPr>
      <w:rFonts w:ascii="Times New Roman" w:hAnsi="Times New Roman" w:cstheme="maj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EF3180"/>
    <w:rPr>
      <w:rFonts w:ascii="Times New Roman" w:hAnsi="Times New Roman"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EF3180"/>
    <w:rPr>
      <w:rFonts w:ascii="Times New Roman" w:hAnsi="Times New Roman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F3180"/>
    <w:rPr>
      <w:rFonts w:ascii="Times New Roman" w:hAnsi="Times New Roman"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F3180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EF3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F3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48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482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514820"/>
    <w:rPr>
      <w:b/>
      <w:bCs/>
    </w:rPr>
  </w:style>
  <w:style w:type="character" w:styleId="Zvraznn">
    <w:name w:val="Emphasis"/>
    <w:uiPriority w:val="20"/>
    <w:qFormat/>
    <w:rsid w:val="00514820"/>
    <w:rPr>
      <w:i/>
      <w:iCs/>
    </w:rPr>
  </w:style>
  <w:style w:type="paragraph" w:styleId="Bezmezer">
    <w:name w:val="No Spacing"/>
    <w:basedOn w:val="Normln"/>
    <w:uiPriority w:val="1"/>
    <w:qFormat/>
    <w:rsid w:val="00514820"/>
    <w:pPr>
      <w:spacing w:line="240" w:lineRule="auto"/>
    </w:pPr>
  </w:style>
  <w:style w:type="paragraph" w:styleId="Odstavecseseznamem">
    <w:name w:val="List Paragraph"/>
    <w:basedOn w:val="Normln"/>
    <w:link w:val="OdstavecseseznamemChar"/>
    <w:qFormat/>
    <w:rsid w:val="00514820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5148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14820"/>
    <w:rPr>
      <w:i/>
      <w:iCs/>
      <w:color w:val="000000" w:themeColor="text1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148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4820"/>
    <w:rPr>
      <w:b/>
      <w:bCs/>
      <w:i/>
      <w:iCs/>
      <w:color w:val="4F81BD" w:themeColor="accent1"/>
      <w:sz w:val="22"/>
      <w:szCs w:val="22"/>
    </w:rPr>
  </w:style>
  <w:style w:type="character" w:styleId="Zdraznnjemn">
    <w:name w:val="Subtle Emphasis"/>
    <w:uiPriority w:val="19"/>
    <w:qFormat/>
    <w:rsid w:val="00514820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14820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514820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1482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51482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4820"/>
    <w:pPr>
      <w:pageBreakBefore w:val="0"/>
      <w:numPr>
        <w:numId w:val="0"/>
      </w:numPr>
      <w:spacing w:before="240" w:line="276" w:lineRule="auto"/>
      <w:jc w:val="both"/>
      <w:outlineLvl w:val="9"/>
    </w:pPr>
    <w:rPr>
      <w:rFonts w:asciiTheme="majorHAnsi" w:eastAsiaTheme="majorEastAsia" w:hAnsiTheme="majorHAnsi" w:cstheme="majorBidi"/>
      <w:color w:val="auto"/>
    </w:rPr>
  </w:style>
  <w:style w:type="table" w:styleId="Mkatabulky">
    <w:name w:val="Table Grid"/>
    <w:basedOn w:val="Normlntabulka"/>
    <w:uiPriority w:val="59"/>
    <w:rsid w:val="004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1F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3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81F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3A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3A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8F2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8285-69F6-4F2F-A25D-C5BFF548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stefanides.mos@smocr.cz</dc:creator>
  <cp:lastModifiedBy>jana.kuchynkova</cp:lastModifiedBy>
  <cp:revision>9</cp:revision>
  <cp:lastPrinted>2014-12-09T09:43:00Z</cp:lastPrinted>
  <dcterms:created xsi:type="dcterms:W3CDTF">2015-08-28T07:47:00Z</dcterms:created>
  <dcterms:modified xsi:type="dcterms:W3CDTF">2015-09-10T11:07:00Z</dcterms:modified>
</cp:coreProperties>
</file>